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6600E" w14:textId="77777777" w:rsidR="00B01782" w:rsidRPr="00B01782" w:rsidRDefault="00B01782" w:rsidP="00B01782">
      <w:pPr>
        <w:spacing w:after="0" w:line="240" w:lineRule="auto"/>
        <w:rPr>
          <w:b/>
          <w:color w:val="FF0000"/>
          <w:sz w:val="28"/>
          <w:szCs w:val="28"/>
        </w:rPr>
      </w:pPr>
      <w:bookmarkStart w:id="0" w:name="_GoBack"/>
      <w:bookmarkEnd w:id="0"/>
      <w:r w:rsidRPr="00B01782">
        <w:rPr>
          <w:b/>
          <w:color w:val="FF0000"/>
          <w:sz w:val="28"/>
          <w:szCs w:val="28"/>
        </w:rPr>
        <w:t>FINAL</w:t>
      </w:r>
    </w:p>
    <w:p w14:paraId="23D6600F" w14:textId="77777777" w:rsidR="00B01782" w:rsidRPr="00B01782" w:rsidRDefault="00B01782" w:rsidP="00B01782">
      <w:pPr>
        <w:spacing w:after="0" w:line="240" w:lineRule="auto"/>
        <w:rPr>
          <w:i/>
        </w:rPr>
      </w:pPr>
      <w:r w:rsidRPr="00B01782">
        <w:rPr>
          <w:i/>
        </w:rPr>
        <w:t>Sept. 4, 2014</w:t>
      </w:r>
    </w:p>
    <w:p w14:paraId="23D66010" w14:textId="77777777" w:rsidR="00B01782" w:rsidRPr="00B01782" w:rsidRDefault="00B01782" w:rsidP="00B01782">
      <w:pPr>
        <w:spacing w:after="0" w:line="240" w:lineRule="auto"/>
        <w:rPr>
          <w:b/>
        </w:rPr>
      </w:pPr>
    </w:p>
    <w:p w14:paraId="23D66011" w14:textId="77777777" w:rsidR="00BB0A8D" w:rsidRPr="002665A5" w:rsidRDefault="00A278C4" w:rsidP="00BB0A8D">
      <w:pPr>
        <w:spacing w:after="0" w:line="240" w:lineRule="auto"/>
        <w:jc w:val="center"/>
        <w:rPr>
          <w:b/>
          <w:sz w:val="28"/>
          <w:szCs w:val="28"/>
        </w:rPr>
      </w:pPr>
      <w:r>
        <w:rPr>
          <w:b/>
          <w:sz w:val="28"/>
          <w:szCs w:val="28"/>
        </w:rPr>
        <w:t>The CPCU Society</w:t>
      </w:r>
      <w:r w:rsidR="001B3B0A">
        <w:rPr>
          <w:b/>
          <w:sz w:val="28"/>
          <w:szCs w:val="28"/>
        </w:rPr>
        <w:br/>
      </w:r>
      <w:r w:rsidR="00676B5B" w:rsidRPr="002665A5">
        <w:rPr>
          <w:b/>
          <w:sz w:val="28"/>
          <w:szCs w:val="28"/>
        </w:rPr>
        <w:t xml:space="preserve">Publication </w:t>
      </w:r>
      <w:r w:rsidR="006D7D17" w:rsidRPr="002665A5">
        <w:rPr>
          <w:b/>
          <w:sz w:val="28"/>
          <w:szCs w:val="28"/>
        </w:rPr>
        <w:t>Submission Guidelines</w:t>
      </w:r>
    </w:p>
    <w:p w14:paraId="23D66012" w14:textId="77777777" w:rsidR="002665A5" w:rsidRDefault="002665A5" w:rsidP="004C0CFD">
      <w:pPr>
        <w:spacing w:after="0" w:line="240" w:lineRule="auto"/>
        <w:contextualSpacing/>
      </w:pPr>
    </w:p>
    <w:p w14:paraId="23D66013" w14:textId="77777777" w:rsidR="006B1786" w:rsidRDefault="006B1786" w:rsidP="00603B4C">
      <w:pPr>
        <w:spacing w:after="0" w:line="240" w:lineRule="auto"/>
      </w:pPr>
      <w:r w:rsidRPr="006B1786">
        <w:t xml:space="preserve">The CPCU Society and The Institutes are pleased to offer </w:t>
      </w:r>
      <w:r w:rsidR="00E22C38" w:rsidRPr="00E22C38">
        <w:rPr>
          <w:i/>
        </w:rPr>
        <w:t>Insights</w:t>
      </w:r>
      <w:r w:rsidR="00A21985">
        <w:t xml:space="preserve">, </w:t>
      </w:r>
      <w:r w:rsidRPr="006B1786">
        <w:t>a quarterly professional journal</w:t>
      </w:r>
      <w:r w:rsidR="00A21985">
        <w:t>,</w:t>
      </w:r>
      <w:r w:rsidRPr="006B1786">
        <w:t xml:space="preserve"> to Society members</w:t>
      </w:r>
      <w:r w:rsidR="00603B4C">
        <w:t>,</w:t>
      </w:r>
      <w:r w:rsidRPr="006B1786">
        <w:t xml:space="preserve"> and </w:t>
      </w:r>
      <w:r w:rsidR="00603B4C">
        <w:t xml:space="preserve">we </w:t>
      </w:r>
      <w:r w:rsidRPr="006B1786">
        <w:t xml:space="preserve">appreciate your willingness to contribute to this publication’s success. Our goal is simple: to create high-quality, informative materials that address both the technical and industry-related issues affecting members. With help from </w:t>
      </w:r>
      <w:r>
        <w:t>you, quite likely</w:t>
      </w:r>
      <w:r w:rsidR="006D7D17">
        <w:t xml:space="preserve"> </w:t>
      </w:r>
      <w:r>
        <w:t xml:space="preserve">a </w:t>
      </w:r>
      <w:r w:rsidRPr="006B1786">
        <w:t>subject matter expert</w:t>
      </w:r>
      <w:r>
        <w:t xml:space="preserve"> in one of the areas we wish to cover</w:t>
      </w:r>
      <w:r w:rsidRPr="006B1786">
        <w:t>, we can surely fulfill this goal.</w:t>
      </w:r>
    </w:p>
    <w:p w14:paraId="23D66014" w14:textId="77777777" w:rsidR="00603B4C" w:rsidRPr="006B1786" w:rsidRDefault="00603B4C" w:rsidP="00603B4C">
      <w:pPr>
        <w:spacing w:after="0" w:line="240" w:lineRule="auto"/>
      </w:pPr>
    </w:p>
    <w:p w14:paraId="23D66015" w14:textId="77777777" w:rsidR="007C3643" w:rsidRDefault="009A3FD8" w:rsidP="007C3643">
      <w:pPr>
        <w:spacing w:after="0" w:line="240" w:lineRule="auto"/>
      </w:pPr>
      <w:r>
        <w:t>Y</w:t>
      </w:r>
      <w:r w:rsidR="007C3643">
        <w:t xml:space="preserve">ou can submit your own, original article between three and five </w:t>
      </w:r>
      <w:r>
        <w:t>pages</w:t>
      </w:r>
      <w:r w:rsidR="00EA07DD">
        <w:t xml:space="preserve"> or 2,000 to 3,500 words</w:t>
      </w:r>
      <w:r w:rsidR="007C3643">
        <w:t xml:space="preserve"> (or your reprinted article with permission: see</w:t>
      </w:r>
      <w:r>
        <w:t xml:space="preserve"> “Permissions and Citations”). A</w:t>
      </w:r>
      <w:r w:rsidR="00417B6B">
        <w:t xml:space="preserve">rticle submissions should </w:t>
      </w:r>
      <w:r w:rsidR="00215816">
        <w:t xml:space="preserve">be sent to </w:t>
      </w:r>
      <w:hyperlink r:id="rId12" w:history="1">
        <w:r w:rsidR="00215816" w:rsidRPr="006F2B29">
          <w:rPr>
            <w:rStyle w:val="Hyperlink"/>
            <w:rFonts w:cs="HelveticaNeue-Condensed"/>
          </w:rPr>
          <w:t>cpcupublications@cpcusociety.org</w:t>
        </w:r>
      </w:hyperlink>
      <w:r w:rsidR="00417B6B">
        <w:t>.</w:t>
      </w:r>
      <w:r w:rsidR="00C90C12">
        <w:t xml:space="preserve"> </w:t>
      </w:r>
    </w:p>
    <w:p w14:paraId="23D66016" w14:textId="77777777" w:rsidR="007C3643" w:rsidRDefault="007C3643" w:rsidP="007C3643">
      <w:pPr>
        <w:spacing w:after="0" w:line="240" w:lineRule="auto"/>
      </w:pPr>
    </w:p>
    <w:p w14:paraId="23D66017" w14:textId="77777777" w:rsidR="006B1786" w:rsidRPr="006B1786" w:rsidRDefault="006B1786" w:rsidP="006B1786">
      <w:r w:rsidRPr="006B1786">
        <w:t>When submitting entries to the journal, we ask that you consider the following:</w:t>
      </w:r>
    </w:p>
    <w:p w14:paraId="23D66018" w14:textId="77777777" w:rsidR="005D375D" w:rsidRDefault="005D375D" w:rsidP="006B1786">
      <w:pPr>
        <w:pStyle w:val="ListParagraph"/>
        <w:numPr>
          <w:ilvl w:val="0"/>
          <w:numId w:val="10"/>
        </w:numPr>
      </w:pPr>
      <w:r>
        <w:t>Vision</w:t>
      </w:r>
    </w:p>
    <w:p w14:paraId="23D66019" w14:textId="77777777" w:rsidR="006B1786" w:rsidRPr="006B1786" w:rsidRDefault="006B1786" w:rsidP="006B1786">
      <w:pPr>
        <w:pStyle w:val="ListParagraph"/>
        <w:numPr>
          <w:ilvl w:val="0"/>
          <w:numId w:val="10"/>
        </w:numPr>
      </w:pPr>
      <w:r w:rsidRPr="006B1786">
        <w:t xml:space="preserve">Audience and </w:t>
      </w:r>
      <w:r w:rsidR="00FB22D0">
        <w:t>t</w:t>
      </w:r>
      <w:r w:rsidRPr="006B1786">
        <w:t>one</w:t>
      </w:r>
    </w:p>
    <w:p w14:paraId="23D6601A" w14:textId="77777777" w:rsidR="006B1786" w:rsidRPr="006B1786" w:rsidRDefault="005D375D" w:rsidP="006B1786">
      <w:pPr>
        <w:pStyle w:val="ListParagraph"/>
        <w:numPr>
          <w:ilvl w:val="0"/>
          <w:numId w:val="10"/>
        </w:numPr>
      </w:pPr>
      <w:r>
        <w:t>C</w:t>
      </w:r>
      <w:r w:rsidR="006B1786" w:rsidRPr="006B1786">
        <w:t>ontent</w:t>
      </w:r>
    </w:p>
    <w:p w14:paraId="23D6601B" w14:textId="77777777" w:rsidR="006B1786" w:rsidRPr="006B1786" w:rsidRDefault="006B1786" w:rsidP="006B1786">
      <w:pPr>
        <w:pStyle w:val="ListParagraph"/>
        <w:numPr>
          <w:ilvl w:val="0"/>
          <w:numId w:val="10"/>
        </w:numPr>
      </w:pPr>
      <w:r w:rsidRPr="006B1786">
        <w:t>Permissions and citations</w:t>
      </w:r>
    </w:p>
    <w:p w14:paraId="23D6601C" w14:textId="77777777" w:rsidR="006B1786" w:rsidRPr="006B1786" w:rsidRDefault="006B1786" w:rsidP="006B1786">
      <w:pPr>
        <w:pStyle w:val="ListParagraph"/>
        <w:numPr>
          <w:ilvl w:val="0"/>
          <w:numId w:val="10"/>
        </w:numPr>
      </w:pPr>
      <w:r w:rsidRPr="006B1786">
        <w:t>Bios</w:t>
      </w:r>
    </w:p>
    <w:p w14:paraId="23D6601D" w14:textId="77777777" w:rsidR="006B1786" w:rsidRPr="006B1786" w:rsidRDefault="006B1786" w:rsidP="006B1786">
      <w:pPr>
        <w:pStyle w:val="ListParagraph"/>
        <w:numPr>
          <w:ilvl w:val="0"/>
          <w:numId w:val="10"/>
        </w:numPr>
      </w:pPr>
      <w:r w:rsidRPr="006B1786">
        <w:t>Photos</w:t>
      </w:r>
    </w:p>
    <w:p w14:paraId="23D6601E" w14:textId="77777777" w:rsidR="001B7258" w:rsidRDefault="006B1786" w:rsidP="001B7258">
      <w:pPr>
        <w:spacing w:after="0"/>
      </w:pPr>
      <w:r>
        <w:t>Here’s a bit more on all of these.</w:t>
      </w:r>
    </w:p>
    <w:p w14:paraId="23D6601F" w14:textId="77777777" w:rsidR="006B1786" w:rsidRDefault="006B1786" w:rsidP="001B7258">
      <w:pPr>
        <w:spacing w:after="0"/>
      </w:pPr>
    </w:p>
    <w:p w14:paraId="23D66020" w14:textId="77777777" w:rsidR="005D375D" w:rsidRPr="00603B4C" w:rsidRDefault="005D375D" w:rsidP="005D375D">
      <w:pPr>
        <w:spacing w:after="0" w:line="240" w:lineRule="auto"/>
        <w:rPr>
          <w:b/>
          <w:sz w:val="24"/>
          <w:szCs w:val="24"/>
        </w:rPr>
      </w:pPr>
      <w:r>
        <w:rPr>
          <w:b/>
          <w:sz w:val="24"/>
          <w:szCs w:val="24"/>
        </w:rPr>
        <w:t>Vision</w:t>
      </w:r>
    </w:p>
    <w:p w14:paraId="23D66021" w14:textId="77777777" w:rsidR="005D375D" w:rsidRPr="006B1786" w:rsidRDefault="005D375D" w:rsidP="005D375D">
      <w:pPr>
        <w:spacing w:after="0" w:line="240" w:lineRule="auto"/>
        <w:rPr>
          <w:b/>
          <w:u w:val="single"/>
        </w:rPr>
      </w:pPr>
    </w:p>
    <w:p w14:paraId="23D66022" w14:textId="77777777" w:rsidR="005D375D" w:rsidRDefault="005D375D" w:rsidP="005D375D">
      <w:pPr>
        <w:spacing w:after="0" w:line="240" w:lineRule="auto"/>
      </w:pPr>
      <w:r>
        <w:t>Our vision is to create an informational, professional, and practical publication that will serve as an important source for up-to-date information in all subject areas within the insurance industry. We aim to provide access to a large and varied collection of articles that focus on insurance industry professionals, updating them with current trends and hot topics within the industry.</w:t>
      </w:r>
    </w:p>
    <w:p w14:paraId="23D66023" w14:textId="77777777" w:rsidR="005D375D" w:rsidRPr="006B1786" w:rsidRDefault="005D375D" w:rsidP="001B7258">
      <w:pPr>
        <w:spacing w:after="0"/>
      </w:pPr>
    </w:p>
    <w:p w14:paraId="23D66024" w14:textId="77777777" w:rsidR="005B7E30" w:rsidRPr="00603B4C" w:rsidRDefault="00E14DBE" w:rsidP="005B7E30">
      <w:pPr>
        <w:spacing w:after="0" w:line="240" w:lineRule="auto"/>
        <w:rPr>
          <w:b/>
          <w:sz w:val="24"/>
          <w:szCs w:val="24"/>
        </w:rPr>
      </w:pPr>
      <w:r w:rsidRPr="00603B4C">
        <w:rPr>
          <w:b/>
          <w:sz w:val="24"/>
          <w:szCs w:val="24"/>
        </w:rPr>
        <w:t>A</w:t>
      </w:r>
      <w:r w:rsidR="005B7E30" w:rsidRPr="00603B4C">
        <w:rPr>
          <w:b/>
          <w:sz w:val="24"/>
          <w:szCs w:val="24"/>
        </w:rPr>
        <w:t>udience</w:t>
      </w:r>
      <w:r w:rsidR="0032116E" w:rsidRPr="00603B4C">
        <w:rPr>
          <w:b/>
          <w:sz w:val="24"/>
          <w:szCs w:val="24"/>
        </w:rPr>
        <w:t xml:space="preserve"> and Tone</w:t>
      </w:r>
    </w:p>
    <w:p w14:paraId="23D66025" w14:textId="77777777" w:rsidR="004C0CFD" w:rsidRPr="006B1786" w:rsidRDefault="004C0CFD" w:rsidP="005B7E30">
      <w:pPr>
        <w:spacing w:after="0" w:line="240" w:lineRule="auto"/>
        <w:rPr>
          <w:b/>
          <w:u w:val="single"/>
        </w:rPr>
      </w:pPr>
    </w:p>
    <w:p w14:paraId="23D66026" w14:textId="77777777" w:rsidR="005D375D" w:rsidRDefault="005D375D" w:rsidP="005B7E30">
      <w:pPr>
        <w:spacing w:after="0" w:line="240" w:lineRule="auto"/>
        <w:contextualSpacing/>
      </w:pPr>
      <w:r>
        <w:t xml:space="preserve">The journal’s audience is the more than 22,000 </w:t>
      </w:r>
      <w:r w:rsidR="00BB70B4">
        <w:t xml:space="preserve">members </w:t>
      </w:r>
      <w:r>
        <w:t>of our community of credentialed property and casualty insurance professionals who promote excellence through ethical behavior and continuing education.</w:t>
      </w:r>
      <w:r w:rsidR="00BB70B4">
        <w:t xml:space="preserve"> Although all CPCU Society members hold the CPCU</w:t>
      </w:r>
      <w:r w:rsidR="00BB70B4">
        <w:rPr>
          <w:rFonts w:cstheme="minorHAnsi"/>
        </w:rPr>
        <w:t>®</w:t>
      </w:r>
      <w:r w:rsidR="00BB70B4">
        <w:t xml:space="preserve"> designation, they represent varied segments of the insurance industry, including claims, international, loss control, personal lines, reinsurance, underwriting and more.</w:t>
      </w:r>
    </w:p>
    <w:p w14:paraId="23D66027" w14:textId="77777777" w:rsidR="005D375D" w:rsidRDefault="005D375D" w:rsidP="005B7E30">
      <w:pPr>
        <w:spacing w:after="0" w:line="240" w:lineRule="auto"/>
        <w:contextualSpacing/>
      </w:pPr>
    </w:p>
    <w:p w14:paraId="23D66028" w14:textId="77777777" w:rsidR="001B7258" w:rsidRPr="006B1786" w:rsidRDefault="006B1786" w:rsidP="005B7E30">
      <w:pPr>
        <w:spacing w:after="0" w:line="240" w:lineRule="auto"/>
        <w:contextualSpacing/>
      </w:pPr>
      <w:r>
        <w:t xml:space="preserve">To ensure that you will attract </w:t>
      </w:r>
      <w:r w:rsidR="00BB70B4">
        <w:t>the</w:t>
      </w:r>
      <w:r w:rsidR="003212E4" w:rsidRPr="006B1786">
        <w:t xml:space="preserve"> target audience</w:t>
      </w:r>
      <w:r w:rsidR="00BB70B4">
        <w:t xml:space="preserve"> for your article</w:t>
      </w:r>
      <w:r>
        <w:t>, you may want to consider the following questions when drafting your article or submitting a topic idea:</w:t>
      </w:r>
    </w:p>
    <w:p w14:paraId="23D66029" w14:textId="77777777" w:rsidR="001B7258" w:rsidRPr="006B1786" w:rsidRDefault="005B7E30" w:rsidP="00603B4C">
      <w:pPr>
        <w:pStyle w:val="ListParagraph"/>
        <w:numPr>
          <w:ilvl w:val="0"/>
          <w:numId w:val="7"/>
        </w:numPr>
        <w:spacing w:before="100" w:beforeAutospacing="1" w:after="120" w:line="240" w:lineRule="auto"/>
        <w:contextualSpacing w:val="0"/>
      </w:pPr>
      <w:r w:rsidRPr="006B1786">
        <w:t xml:space="preserve">Is the information </w:t>
      </w:r>
      <w:r w:rsidR="006B1786">
        <w:t xml:space="preserve">and/or topic </w:t>
      </w:r>
      <w:r w:rsidRPr="006B1786">
        <w:t>current</w:t>
      </w:r>
      <w:r w:rsidR="001B7258" w:rsidRPr="006B1786">
        <w:t xml:space="preserve"> and relevant</w:t>
      </w:r>
      <w:r w:rsidR="00D626DB" w:rsidRPr="006B1786">
        <w:t>?</w:t>
      </w:r>
    </w:p>
    <w:p w14:paraId="23D6602A" w14:textId="77777777" w:rsidR="001B7258" w:rsidRPr="006B1786" w:rsidRDefault="001B7258" w:rsidP="00603B4C">
      <w:pPr>
        <w:pStyle w:val="ListParagraph"/>
        <w:numPr>
          <w:ilvl w:val="0"/>
          <w:numId w:val="7"/>
        </w:numPr>
        <w:spacing w:before="100" w:beforeAutospacing="1" w:after="120" w:line="240" w:lineRule="auto"/>
        <w:contextualSpacing w:val="0"/>
      </w:pPr>
      <w:r w:rsidRPr="006B1786">
        <w:t>W</w:t>
      </w:r>
      <w:r w:rsidR="005B7E30" w:rsidRPr="006B1786">
        <w:t xml:space="preserve">ill </w:t>
      </w:r>
      <w:r w:rsidRPr="006B1786">
        <w:t xml:space="preserve">the information </w:t>
      </w:r>
      <w:r w:rsidR="006B1786">
        <w:t xml:space="preserve">and/or topic </w:t>
      </w:r>
      <w:r w:rsidR="00BE33C0" w:rsidRPr="006B1786">
        <w:t>provide value</w:t>
      </w:r>
      <w:r w:rsidRPr="006B1786">
        <w:t xml:space="preserve"> to the target audience</w:t>
      </w:r>
      <w:r w:rsidR="00BE33C0" w:rsidRPr="006B1786">
        <w:t xml:space="preserve">? </w:t>
      </w:r>
    </w:p>
    <w:p w14:paraId="23D6602B" w14:textId="77777777" w:rsidR="001B7258" w:rsidRPr="006B1786" w:rsidRDefault="001B7258" w:rsidP="00603B4C">
      <w:pPr>
        <w:pStyle w:val="ListParagraph"/>
        <w:numPr>
          <w:ilvl w:val="0"/>
          <w:numId w:val="7"/>
        </w:numPr>
        <w:spacing w:before="100" w:beforeAutospacing="1" w:after="120" w:line="240" w:lineRule="auto"/>
        <w:contextualSpacing w:val="0"/>
      </w:pPr>
      <w:r w:rsidRPr="006B1786">
        <w:t>Is the subject matter at the appropriate level of understanding for the audience?</w:t>
      </w:r>
    </w:p>
    <w:p w14:paraId="23D6602C" w14:textId="77777777" w:rsidR="001F1117" w:rsidRPr="006B1786" w:rsidRDefault="006B1786" w:rsidP="00603B4C">
      <w:pPr>
        <w:pStyle w:val="ListParagraph"/>
        <w:numPr>
          <w:ilvl w:val="0"/>
          <w:numId w:val="7"/>
        </w:numPr>
        <w:spacing w:before="100" w:beforeAutospacing="1" w:after="120" w:line="240" w:lineRule="auto"/>
        <w:contextualSpacing w:val="0"/>
      </w:pPr>
      <w:r>
        <w:lastRenderedPageBreak/>
        <w:t>In what format would the information be best presented (e.g., feature article, straight news article, Q&amp;A)</w:t>
      </w:r>
      <w:r w:rsidR="001B7258" w:rsidRPr="006B1786">
        <w:t>?</w:t>
      </w:r>
    </w:p>
    <w:p w14:paraId="23D6602D" w14:textId="77777777" w:rsidR="0032116E" w:rsidRPr="006B1786" w:rsidRDefault="006B1786" w:rsidP="005B7E30">
      <w:pPr>
        <w:spacing w:after="0" w:line="240" w:lineRule="auto"/>
      </w:pPr>
      <w:r>
        <w:t xml:space="preserve">Tone corresponds with audience, as a potentially highly diverse audience may react differently to different styles of writing. For example, because articles will </w:t>
      </w:r>
      <w:r w:rsidR="0032116E" w:rsidRPr="006B1786">
        <w:t xml:space="preserve">likely be read by people of many different nationalities, cultures, and </w:t>
      </w:r>
      <w:r w:rsidR="006D7D17" w:rsidRPr="006B1786">
        <w:t>religions</w:t>
      </w:r>
      <w:r w:rsidR="006D7D17">
        <w:t xml:space="preserve">, </w:t>
      </w:r>
      <w:r w:rsidR="006D7D17" w:rsidRPr="006B1786">
        <w:t>authors</w:t>
      </w:r>
      <w:r w:rsidR="0032116E" w:rsidRPr="006B1786">
        <w:t xml:space="preserve"> </w:t>
      </w:r>
      <w:r>
        <w:t>may</w:t>
      </w:r>
      <w:r w:rsidR="0032116E" w:rsidRPr="006B1786">
        <w:t xml:space="preserve"> wish to inject humor or sarcasm into a piece judiciously, so as not to offend or confuse.</w:t>
      </w:r>
      <w:r w:rsidR="00962E1E">
        <w:t xml:space="preserve"> Similarly</w:t>
      </w:r>
      <w:r w:rsidR="00962E1E" w:rsidRPr="006B1786">
        <w:t xml:space="preserve">, </w:t>
      </w:r>
      <w:r w:rsidR="00962E1E">
        <w:t>t</w:t>
      </w:r>
      <w:r w:rsidR="00962E1E" w:rsidRPr="006B1786">
        <w:t xml:space="preserve">o keep the tone professional and not inflammatory, the CPCU Society will not publish articles that may be construed as furthering a political agenda and may </w:t>
      </w:r>
      <w:r w:rsidR="00417B6B">
        <w:t xml:space="preserve">choose </w:t>
      </w:r>
      <w:r w:rsidR="00962E1E" w:rsidRPr="006B1786">
        <w:t>not</w:t>
      </w:r>
      <w:r w:rsidR="00417B6B">
        <w:t xml:space="preserve"> to</w:t>
      </w:r>
      <w:r w:rsidR="00962E1E" w:rsidRPr="006B1786">
        <w:t xml:space="preserve"> publish material that may be construed as advocating a position.</w:t>
      </w:r>
    </w:p>
    <w:p w14:paraId="23D6602E" w14:textId="77777777" w:rsidR="001A7EBF" w:rsidRDefault="001A7EBF" w:rsidP="001F1117">
      <w:pPr>
        <w:spacing w:after="0" w:line="240" w:lineRule="auto"/>
        <w:rPr>
          <w:b/>
          <w:sz w:val="24"/>
          <w:szCs w:val="24"/>
        </w:rPr>
      </w:pPr>
    </w:p>
    <w:p w14:paraId="23D6602F" w14:textId="77777777" w:rsidR="001F1117" w:rsidRPr="00603B4C" w:rsidRDefault="00E14DBE" w:rsidP="001F1117">
      <w:pPr>
        <w:spacing w:after="0" w:line="240" w:lineRule="auto"/>
        <w:rPr>
          <w:b/>
          <w:sz w:val="24"/>
          <w:szCs w:val="24"/>
        </w:rPr>
      </w:pPr>
      <w:r w:rsidRPr="00603B4C">
        <w:rPr>
          <w:b/>
          <w:sz w:val="24"/>
          <w:szCs w:val="24"/>
        </w:rPr>
        <w:t>C</w:t>
      </w:r>
      <w:r w:rsidR="001F1117" w:rsidRPr="00603B4C">
        <w:rPr>
          <w:b/>
          <w:sz w:val="24"/>
          <w:szCs w:val="24"/>
        </w:rPr>
        <w:t>ontent</w:t>
      </w:r>
    </w:p>
    <w:p w14:paraId="23D66030" w14:textId="77777777" w:rsidR="0051366E" w:rsidRPr="006B1786" w:rsidRDefault="0051366E">
      <w:pPr>
        <w:spacing w:after="0" w:line="240" w:lineRule="auto"/>
        <w:ind w:left="765"/>
      </w:pPr>
    </w:p>
    <w:p w14:paraId="23D66031" w14:textId="77777777" w:rsidR="0051366E" w:rsidRPr="006B1786" w:rsidRDefault="006D7D17">
      <w:pPr>
        <w:spacing w:after="0" w:line="240" w:lineRule="auto"/>
        <w:contextualSpacing/>
      </w:pPr>
      <w:r>
        <w:t>Through</w:t>
      </w:r>
      <w:r w:rsidRPr="006B1786">
        <w:t xml:space="preserve"> topics</w:t>
      </w:r>
      <w:r w:rsidR="001F1117" w:rsidRPr="006B1786">
        <w:t xml:space="preserve"> that are of interest to </w:t>
      </w:r>
      <w:r w:rsidR="00BB70B4">
        <w:t xml:space="preserve">Society </w:t>
      </w:r>
      <w:r w:rsidR="004C0CFD" w:rsidRPr="006B1786">
        <w:t>m</w:t>
      </w:r>
      <w:r w:rsidR="001F1117" w:rsidRPr="006B1786">
        <w:t>embers</w:t>
      </w:r>
      <w:r w:rsidR="00BB70B4">
        <w:t xml:space="preserve">, </w:t>
      </w:r>
      <w:r w:rsidR="00E65944">
        <w:t xml:space="preserve">the professional journal will share </w:t>
      </w:r>
      <w:r w:rsidR="00BB70B4">
        <w:t>articles</w:t>
      </w:r>
      <w:r w:rsidR="00E65944">
        <w:t xml:space="preserve"> </w:t>
      </w:r>
      <w:r>
        <w:t>that</w:t>
      </w:r>
      <w:r w:rsidR="00BB70B4">
        <w:t xml:space="preserve"> deepen members’ knowledge and help advance their careers</w:t>
      </w:r>
      <w:r w:rsidR="001F1117" w:rsidRPr="006B1786">
        <w:t xml:space="preserve">. </w:t>
      </w:r>
      <w:r w:rsidR="004C0CFD" w:rsidRPr="006B1786">
        <w:t xml:space="preserve">Examples </w:t>
      </w:r>
      <w:r w:rsidR="00E65944">
        <w:t xml:space="preserve">of effective article categories </w:t>
      </w:r>
      <w:r w:rsidR="004C0CFD" w:rsidRPr="006B1786">
        <w:t>include these</w:t>
      </w:r>
      <w:r w:rsidR="001F1117" w:rsidRPr="006B1786">
        <w:t xml:space="preserve">: </w:t>
      </w:r>
    </w:p>
    <w:p w14:paraId="23D66032" w14:textId="77777777" w:rsidR="004C0CFD" w:rsidRPr="006B1786" w:rsidRDefault="00E65944" w:rsidP="00DC23C4">
      <w:pPr>
        <w:pStyle w:val="ListParagraph"/>
        <w:numPr>
          <w:ilvl w:val="0"/>
          <w:numId w:val="8"/>
        </w:numPr>
        <w:spacing w:before="100" w:beforeAutospacing="1" w:after="120" w:line="240" w:lineRule="auto"/>
        <w:contextualSpacing w:val="0"/>
      </w:pPr>
      <w:r w:rsidRPr="00417B6B">
        <w:rPr>
          <w:b/>
        </w:rPr>
        <w:t>Topics and Trends</w:t>
      </w:r>
      <w:r>
        <w:t>—providing information on hot topics and trends (e.g., What You Need to Know About Hurricane and Windstorm Deductibles, Using Drones to Inspect Roofs)</w:t>
      </w:r>
    </w:p>
    <w:p w14:paraId="23D66033" w14:textId="77777777" w:rsidR="004C0CFD" w:rsidRPr="006B1786" w:rsidRDefault="00E65944" w:rsidP="00DC23C4">
      <w:pPr>
        <w:pStyle w:val="ListParagraph"/>
        <w:numPr>
          <w:ilvl w:val="0"/>
          <w:numId w:val="8"/>
        </w:numPr>
        <w:spacing w:before="100" w:beforeAutospacing="1" w:after="120" w:line="240" w:lineRule="auto"/>
        <w:contextualSpacing w:val="0"/>
      </w:pPr>
      <w:r w:rsidRPr="00417B6B">
        <w:rPr>
          <w:b/>
        </w:rPr>
        <w:t>Solve a Problem</w:t>
      </w:r>
      <w:r>
        <w:t>—providing tips on issues that likely interest or perplex insurance professionals (e.g., The Five Things Every Property Adjuster Should Know, Five Tips to Enhance Your Career)</w:t>
      </w:r>
    </w:p>
    <w:p w14:paraId="23D66034" w14:textId="77777777" w:rsidR="00DC23C4" w:rsidRDefault="00E65944" w:rsidP="00DC23C4">
      <w:pPr>
        <w:pStyle w:val="ListParagraph"/>
        <w:numPr>
          <w:ilvl w:val="0"/>
          <w:numId w:val="8"/>
        </w:numPr>
        <w:spacing w:before="100" w:beforeAutospacing="1" w:after="0" w:line="240" w:lineRule="auto"/>
        <w:contextualSpacing w:val="0"/>
      </w:pPr>
      <w:r w:rsidRPr="00DC23C4">
        <w:rPr>
          <w:b/>
        </w:rPr>
        <w:t>“How to” Guidance</w:t>
      </w:r>
      <w:r>
        <w:t>—providing step-by-step instruction that helps insurance professionals be most effective (e.g., How to Add Business Interruption Coverage for Vehicles and Mobile Equipment)</w:t>
      </w:r>
    </w:p>
    <w:p w14:paraId="23D66035" w14:textId="77777777" w:rsidR="00DC23C4" w:rsidRDefault="00DC23C4" w:rsidP="00DC23C4">
      <w:pPr>
        <w:spacing w:after="0" w:line="240" w:lineRule="auto"/>
        <w:contextualSpacing/>
      </w:pPr>
    </w:p>
    <w:p w14:paraId="23D66036" w14:textId="77777777" w:rsidR="00DC23C4" w:rsidRDefault="00DC23C4" w:rsidP="00DC23C4">
      <w:pPr>
        <w:spacing w:after="0" w:line="240" w:lineRule="auto"/>
        <w:contextualSpacing/>
      </w:pPr>
      <w:r>
        <w:t>When submitting an article, please include a short abstract with the following basic information:</w:t>
      </w:r>
    </w:p>
    <w:p w14:paraId="23D66037" w14:textId="77777777" w:rsidR="00DC23C4" w:rsidRDefault="00DC23C4" w:rsidP="00DC23C4">
      <w:pPr>
        <w:pStyle w:val="ListParagraph"/>
        <w:numPr>
          <w:ilvl w:val="0"/>
          <w:numId w:val="11"/>
        </w:numPr>
        <w:spacing w:before="100" w:beforeAutospacing="1" w:after="120" w:line="240" w:lineRule="auto"/>
        <w:contextualSpacing w:val="0"/>
      </w:pPr>
      <w:r>
        <w:t>Who is the intended audience?</w:t>
      </w:r>
    </w:p>
    <w:p w14:paraId="23D66038" w14:textId="77777777" w:rsidR="00DC23C4" w:rsidRDefault="00DC23C4" w:rsidP="00DC23C4">
      <w:pPr>
        <w:pStyle w:val="ListParagraph"/>
        <w:numPr>
          <w:ilvl w:val="0"/>
          <w:numId w:val="11"/>
        </w:numPr>
        <w:spacing w:before="100" w:beforeAutospacing="1" w:after="120" w:line="240" w:lineRule="auto"/>
        <w:contextualSpacing w:val="0"/>
      </w:pPr>
      <w:r>
        <w:t>What is the article about?</w:t>
      </w:r>
    </w:p>
    <w:p w14:paraId="23D66039" w14:textId="77777777" w:rsidR="00DC23C4" w:rsidRDefault="00DC23C4" w:rsidP="00DC23C4">
      <w:pPr>
        <w:pStyle w:val="ListParagraph"/>
        <w:numPr>
          <w:ilvl w:val="0"/>
          <w:numId w:val="11"/>
        </w:numPr>
        <w:spacing w:before="100" w:beforeAutospacing="1" w:after="120" w:line="240" w:lineRule="auto"/>
        <w:contextualSpacing w:val="0"/>
      </w:pPr>
      <w:r>
        <w:t>What will readers learn from the article?</w:t>
      </w:r>
    </w:p>
    <w:p w14:paraId="23D6603A" w14:textId="77777777" w:rsidR="007C3643" w:rsidRDefault="007C3643" w:rsidP="004A1628">
      <w:pPr>
        <w:spacing w:after="0" w:line="240" w:lineRule="auto"/>
      </w:pPr>
    </w:p>
    <w:p w14:paraId="23D6603B" w14:textId="77777777" w:rsidR="00DC23C4" w:rsidRDefault="00DC23C4" w:rsidP="00DC23C4">
      <w:pPr>
        <w:spacing w:after="0" w:line="240" w:lineRule="auto"/>
      </w:pPr>
      <w:r>
        <w:t>As part of your article, please feel free</w:t>
      </w:r>
      <w:r w:rsidRPr="006B1786">
        <w:t xml:space="preserve"> to initiate </w:t>
      </w:r>
      <w:r>
        <w:t xml:space="preserve">a </w:t>
      </w:r>
      <w:r w:rsidRPr="006B1786">
        <w:t xml:space="preserve">dialogue with and/or serve as a source of additional information on </w:t>
      </w:r>
      <w:r>
        <w:t>your</w:t>
      </w:r>
      <w:r w:rsidRPr="006B1786">
        <w:t xml:space="preserve"> topic for readers</w:t>
      </w:r>
      <w:r>
        <w:t>. If you do wish to engage with readers, please</w:t>
      </w:r>
      <w:r w:rsidRPr="006B1786">
        <w:t xml:space="preserve"> add the following line to the end of </w:t>
      </w:r>
      <w:r>
        <w:t>your draft</w:t>
      </w:r>
      <w:r w:rsidRPr="006B1786">
        <w:t xml:space="preserve">: “For more information, please contact </w:t>
      </w:r>
      <w:r w:rsidRPr="006B1786">
        <w:rPr>
          <w:b/>
          <w:bCs/>
        </w:rPr>
        <w:t>[author’s name]</w:t>
      </w:r>
      <w:r w:rsidRPr="006B1786">
        <w:t xml:space="preserve"> at </w:t>
      </w:r>
      <w:r w:rsidRPr="006B1786">
        <w:rPr>
          <w:b/>
          <w:bCs/>
        </w:rPr>
        <w:t>[email address or phone number]</w:t>
      </w:r>
      <w:r w:rsidRPr="006B1786">
        <w:t>.”</w:t>
      </w:r>
    </w:p>
    <w:p w14:paraId="23D6603C" w14:textId="77777777" w:rsidR="00DC23C4" w:rsidRDefault="00DC23C4" w:rsidP="004A1628">
      <w:pPr>
        <w:spacing w:after="0" w:line="240" w:lineRule="auto"/>
      </w:pPr>
    </w:p>
    <w:p w14:paraId="23D6603D" w14:textId="77777777" w:rsidR="00BE33C0" w:rsidRPr="00603B4C" w:rsidRDefault="00BE33C0" w:rsidP="005B7E30">
      <w:pPr>
        <w:spacing w:after="0" w:line="240" w:lineRule="auto"/>
        <w:rPr>
          <w:b/>
          <w:sz w:val="24"/>
          <w:szCs w:val="24"/>
        </w:rPr>
      </w:pPr>
      <w:r w:rsidRPr="00603B4C">
        <w:rPr>
          <w:b/>
          <w:sz w:val="24"/>
          <w:szCs w:val="24"/>
        </w:rPr>
        <w:t>Permission</w:t>
      </w:r>
      <w:r w:rsidR="00FB22D0">
        <w:rPr>
          <w:b/>
          <w:sz w:val="24"/>
          <w:szCs w:val="24"/>
        </w:rPr>
        <w:t>s and C</w:t>
      </w:r>
      <w:r w:rsidR="00962E1E" w:rsidRPr="00603B4C">
        <w:rPr>
          <w:b/>
          <w:sz w:val="24"/>
          <w:szCs w:val="24"/>
        </w:rPr>
        <w:t>itations</w:t>
      </w:r>
    </w:p>
    <w:p w14:paraId="23D6603E" w14:textId="77777777" w:rsidR="004C0CFD" w:rsidRPr="006B1786" w:rsidRDefault="004C0CFD" w:rsidP="005B7E30">
      <w:pPr>
        <w:spacing w:after="0" w:line="240" w:lineRule="auto"/>
        <w:rPr>
          <w:b/>
          <w:u w:val="single"/>
        </w:rPr>
      </w:pPr>
    </w:p>
    <w:p w14:paraId="23D6603F" w14:textId="77777777" w:rsidR="00962E1E" w:rsidRDefault="00962E1E" w:rsidP="004A1628">
      <w:pPr>
        <w:spacing w:after="0" w:line="240" w:lineRule="auto"/>
        <w:contextualSpacing/>
      </w:pPr>
      <w:r>
        <w:t xml:space="preserve">Every author values his or her work, and the CPCU Society and The Institutes respect this connection. Journal authors who wish to include content from an article written </w:t>
      </w:r>
      <w:r w:rsidR="00603B4C">
        <w:t xml:space="preserve">and previously published </w:t>
      </w:r>
      <w:r>
        <w:t>by a different author can do so with the addition of citations or permission</w:t>
      </w:r>
      <w:r w:rsidR="00A21985">
        <w:t>s</w:t>
      </w:r>
      <w:r>
        <w:t xml:space="preserve">, as appropriate. </w:t>
      </w:r>
      <w:r w:rsidR="00E0394B">
        <w:t>I</w:t>
      </w:r>
      <w:r w:rsidR="00FB22D0">
        <w:t>f</w:t>
      </w:r>
      <w:r w:rsidRPr="006B1786">
        <w:t xml:space="preserve"> all content within </w:t>
      </w:r>
      <w:r w:rsidR="00A21985">
        <w:t>an</w:t>
      </w:r>
      <w:r w:rsidR="00A21985" w:rsidRPr="006B1786">
        <w:t xml:space="preserve"> </w:t>
      </w:r>
      <w:r w:rsidRPr="006B1786">
        <w:t xml:space="preserve">article is original and written by </w:t>
      </w:r>
      <w:r>
        <w:t>the</w:t>
      </w:r>
      <w:r w:rsidR="00A21985">
        <w:t xml:space="preserve"> submitting author</w:t>
      </w:r>
      <w:r w:rsidR="00E0394B">
        <w:t xml:space="preserve">, </w:t>
      </w:r>
      <w:r w:rsidR="00A21985">
        <w:t xml:space="preserve">that </w:t>
      </w:r>
      <w:r w:rsidR="00E0394B">
        <w:t xml:space="preserve">author need only </w:t>
      </w:r>
      <w:r w:rsidR="00A21985">
        <w:t>complete</w:t>
      </w:r>
      <w:r w:rsidR="00E0394B">
        <w:t xml:space="preserve"> a permission form allowing the CPCU Society, The Institutes, and The Institutes’ affiliates to print, post, and otherwise disseminate </w:t>
      </w:r>
      <w:r w:rsidR="00697216">
        <w:t>the material</w:t>
      </w:r>
      <w:r w:rsidRPr="006B1786">
        <w:t>.</w:t>
      </w:r>
      <w:r w:rsidR="00A21985">
        <w:t xml:space="preserve"> This form should accompany all article submissions.</w:t>
      </w:r>
    </w:p>
    <w:p w14:paraId="23D66040" w14:textId="77777777" w:rsidR="00A21985" w:rsidRDefault="00A21985" w:rsidP="004A1628">
      <w:pPr>
        <w:spacing w:after="0" w:line="240" w:lineRule="auto"/>
        <w:contextualSpacing/>
      </w:pPr>
    </w:p>
    <w:p w14:paraId="23D66041" w14:textId="77777777" w:rsidR="00A21985" w:rsidRDefault="00A21985" w:rsidP="004A1628">
      <w:pPr>
        <w:spacing w:after="0" w:line="240" w:lineRule="auto"/>
        <w:contextualSpacing/>
      </w:pPr>
      <w:r>
        <w:t>Further, please note that, to generate interest in the journal, select articles may be highlighted through social media, and article excerpts may be posted on interest group websites. Your completion of the permission form also sanctions this promotional use.</w:t>
      </w:r>
    </w:p>
    <w:p w14:paraId="23D66042" w14:textId="77777777" w:rsidR="00962E1E" w:rsidRDefault="00962E1E" w:rsidP="005B7E30">
      <w:pPr>
        <w:spacing w:after="0" w:line="240" w:lineRule="auto"/>
        <w:contextualSpacing/>
      </w:pPr>
    </w:p>
    <w:p w14:paraId="23D66043" w14:textId="77777777" w:rsidR="00BE33C0" w:rsidRPr="006B1786" w:rsidRDefault="00962E1E" w:rsidP="005B7E30">
      <w:pPr>
        <w:spacing w:after="0" w:line="240" w:lineRule="auto"/>
        <w:contextualSpacing/>
      </w:pPr>
      <w:r>
        <w:t>The difference between using a citation and gaining permission has to do with amount of conten</w:t>
      </w:r>
      <w:r w:rsidR="008109CC">
        <w:t>t being reused: i</w:t>
      </w:r>
      <w:r w:rsidR="00CF3FED" w:rsidRPr="006B1786">
        <w:t xml:space="preserve">f </w:t>
      </w:r>
      <w:r w:rsidR="008109CC">
        <w:t xml:space="preserve">an author </w:t>
      </w:r>
      <w:r w:rsidR="006D7D17">
        <w:t>uses</w:t>
      </w:r>
      <w:r w:rsidR="006D7D17" w:rsidRPr="006B1786">
        <w:t xml:space="preserve"> one</w:t>
      </w:r>
      <w:r w:rsidR="00CF3FED" w:rsidRPr="006B1786">
        <w:t xml:space="preserve"> paragraph or more of material that is the intellectual property of another person or organization, the owner’s</w:t>
      </w:r>
      <w:r w:rsidR="008109CC">
        <w:t xml:space="preserve"> permission is required. Such p</w:t>
      </w:r>
      <w:r w:rsidR="00164ED1" w:rsidRPr="006B1786">
        <w:t xml:space="preserve">ermission </w:t>
      </w:r>
      <w:r w:rsidR="006D7D17" w:rsidRPr="006B1786">
        <w:t>is</w:t>
      </w:r>
      <w:r w:rsidR="006D7D17">
        <w:t xml:space="preserve"> necessary</w:t>
      </w:r>
      <w:r w:rsidR="00164ED1" w:rsidRPr="006B1786">
        <w:t xml:space="preserve"> for both newly created</w:t>
      </w:r>
      <w:r w:rsidR="00D626DB" w:rsidRPr="006B1786">
        <w:t xml:space="preserve"> and </w:t>
      </w:r>
      <w:r w:rsidR="00D626DB" w:rsidRPr="006B1786">
        <w:lastRenderedPageBreak/>
        <w:t>reprinted</w:t>
      </w:r>
      <w:r w:rsidR="00164ED1" w:rsidRPr="006B1786">
        <w:t xml:space="preserve"> content</w:t>
      </w:r>
      <w:r w:rsidR="00D626DB" w:rsidRPr="006B1786">
        <w:t xml:space="preserve">. </w:t>
      </w:r>
      <w:r w:rsidR="008109CC">
        <w:t xml:space="preserve">We have </w:t>
      </w:r>
      <w:r w:rsidR="00FB22D0">
        <w:t>created</w:t>
      </w:r>
      <w:r w:rsidR="008109CC">
        <w:t xml:space="preserve"> a</w:t>
      </w:r>
      <w:r w:rsidR="00D626DB" w:rsidRPr="006B1786">
        <w:t xml:space="preserve"> form </w:t>
      </w:r>
      <w:r w:rsidR="008109CC">
        <w:t xml:space="preserve">for </w:t>
      </w:r>
      <w:r w:rsidR="00FB22D0">
        <w:t xml:space="preserve">our member </w:t>
      </w:r>
      <w:r w:rsidR="008109CC">
        <w:t>authors</w:t>
      </w:r>
      <w:r w:rsidR="00FB22D0">
        <w:t>, or authors can simply submit a</w:t>
      </w:r>
      <w:r w:rsidR="008109CC">
        <w:t xml:space="preserve"> permissions </w:t>
      </w:r>
      <w:r w:rsidR="006D7D17">
        <w:t>submission</w:t>
      </w:r>
      <w:r w:rsidR="006D7D17" w:rsidRPr="006B1786">
        <w:t xml:space="preserve"> by</w:t>
      </w:r>
      <w:r w:rsidR="00D626DB" w:rsidRPr="006B1786">
        <w:t xml:space="preserve"> </w:t>
      </w:r>
      <w:r w:rsidR="006D7D17" w:rsidRPr="006B1786">
        <w:t>email.</w:t>
      </w:r>
      <w:r w:rsidR="006D7D17">
        <w:t xml:space="preserve"> The</w:t>
      </w:r>
      <w:r w:rsidR="008109CC">
        <w:t xml:space="preserve"> key is this: </w:t>
      </w:r>
      <w:r w:rsidR="008109CC" w:rsidRPr="00FB22D0">
        <w:t>a</w:t>
      </w:r>
      <w:r w:rsidR="00164ED1" w:rsidRPr="00FB22D0">
        <w:t xml:space="preserve"> valid permission</w:t>
      </w:r>
      <w:r w:rsidR="00CF3FED" w:rsidRPr="00FB22D0">
        <w:t xml:space="preserve"> is one in which</w:t>
      </w:r>
      <w:r w:rsidR="00164ED1" w:rsidRPr="00FB22D0">
        <w:t xml:space="preserve"> the </w:t>
      </w:r>
      <w:r w:rsidR="00CF3FED" w:rsidRPr="00FB22D0">
        <w:t>owner</w:t>
      </w:r>
      <w:r w:rsidR="00164ED1" w:rsidRPr="00FB22D0">
        <w:t xml:space="preserve"> agree</w:t>
      </w:r>
      <w:r w:rsidR="00CF3FED" w:rsidRPr="00FB22D0">
        <w:t>s</w:t>
      </w:r>
      <w:r w:rsidR="00164ED1" w:rsidRPr="00FB22D0">
        <w:t xml:space="preserve"> to in writing.</w:t>
      </w:r>
    </w:p>
    <w:p w14:paraId="23D66044" w14:textId="77777777" w:rsidR="00164ED1" w:rsidRPr="006B1786" w:rsidRDefault="00164ED1" w:rsidP="005B7E30">
      <w:pPr>
        <w:spacing w:after="0" w:line="240" w:lineRule="auto"/>
      </w:pPr>
    </w:p>
    <w:p w14:paraId="23D66045" w14:textId="77777777" w:rsidR="00D626DB" w:rsidRPr="006B1786" w:rsidRDefault="00712A6C" w:rsidP="003F5FBC">
      <w:pPr>
        <w:spacing w:after="0" w:line="240" w:lineRule="auto"/>
        <w:contextualSpacing/>
      </w:pPr>
      <w:r>
        <w:t>I</w:t>
      </w:r>
      <w:r w:rsidR="00CF3FED" w:rsidRPr="006B1786">
        <w:t xml:space="preserve">f the </w:t>
      </w:r>
      <w:r>
        <w:t xml:space="preserve">reused </w:t>
      </w:r>
      <w:r w:rsidR="00CF3FED" w:rsidRPr="006B1786">
        <w:t xml:space="preserve">material is less than </w:t>
      </w:r>
      <w:r w:rsidR="003212E4" w:rsidRPr="006B1786">
        <w:t>one</w:t>
      </w:r>
      <w:r w:rsidR="00CF3FED" w:rsidRPr="006B1786">
        <w:t xml:space="preserve"> paragraph, </w:t>
      </w:r>
      <w:r>
        <w:t>a citation can be used</w:t>
      </w:r>
      <w:r w:rsidR="00CF3FED" w:rsidRPr="006B1786">
        <w:t xml:space="preserve">. </w:t>
      </w:r>
      <w:r>
        <w:t xml:space="preserve">Here is a simple way to determine whether material should be </w:t>
      </w:r>
      <w:r w:rsidR="006D7D17">
        <w:t xml:space="preserve">attributed: </w:t>
      </w:r>
      <w:r w:rsidR="006D7D17" w:rsidRPr="006B1786">
        <w:t>citation</w:t>
      </w:r>
      <w:r w:rsidR="003F5FBC" w:rsidRPr="006B1786">
        <w:t xml:space="preserve"> </w:t>
      </w:r>
      <w:r w:rsidR="00184FEF" w:rsidRPr="006B1786">
        <w:t xml:space="preserve">is </w:t>
      </w:r>
      <w:r w:rsidR="003F5FBC" w:rsidRPr="006B1786">
        <w:t xml:space="preserve">necessary for facts that are </w:t>
      </w:r>
      <w:r w:rsidR="00184FEF" w:rsidRPr="006B1786">
        <w:t xml:space="preserve">not </w:t>
      </w:r>
      <w:r w:rsidR="003F5FBC" w:rsidRPr="006B1786">
        <w:t>considered common knowledge</w:t>
      </w:r>
      <w:r w:rsidR="00184FEF" w:rsidRPr="006B1786">
        <w:t xml:space="preserve">, whether the material is directly quoted, summarized, or paraphrased. </w:t>
      </w:r>
    </w:p>
    <w:p w14:paraId="23D66046" w14:textId="77777777" w:rsidR="00D626DB" w:rsidRPr="006B1786" w:rsidRDefault="00D626DB" w:rsidP="003F5FBC">
      <w:pPr>
        <w:spacing w:after="0" w:line="240" w:lineRule="auto"/>
      </w:pPr>
    </w:p>
    <w:p w14:paraId="23D66047" w14:textId="77777777" w:rsidR="003F5FBC" w:rsidRPr="006B1786" w:rsidRDefault="00712A6C" w:rsidP="003F5FBC">
      <w:pPr>
        <w:spacing w:after="0" w:line="240" w:lineRule="auto"/>
        <w:contextualSpacing/>
      </w:pPr>
      <w:r>
        <w:t xml:space="preserve">You may then ask, How will I know whether material can be considered common knowledge? </w:t>
      </w:r>
      <w:r w:rsidR="003F5FBC" w:rsidRPr="006B1786">
        <w:t>A</w:t>
      </w:r>
      <w:r>
        <w:t xml:space="preserve"> good rule of thumb is </w:t>
      </w:r>
      <w:r w:rsidR="00FB22D0">
        <w:t>to determine whether</w:t>
      </w:r>
      <w:r w:rsidR="003F5FBC" w:rsidRPr="006B1786">
        <w:t xml:space="preserve"> it meets these three standards:</w:t>
      </w:r>
    </w:p>
    <w:p w14:paraId="23D66048" w14:textId="77777777" w:rsidR="003F5FBC" w:rsidRPr="006B1786" w:rsidRDefault="0027704A" w:rsidP="00267656">
      <w:pPr>
        <w:pStyle w:val="ListParagraph"/>
        <w:numPr>
          <w:ilvl w:val="0"/>
          <w:numId w:val="2"/>
        </w:numPr>
        <w:spacing w:before="100" w:beforeAutospacing="1" w:after="120" w:line="240" w:lineRule="auto"/>
        <w:contextualSpacing w:val="0"/>
      </w:pPr>
      <w:r w:rsidRPr="006B1786">
        <w:t xml:space="preserve">The information </w:t>
      </w:r>
      <w:r w:rsidR="006D7D17" w:rsidRPr="006B1786">
        <w:t>appears without</w:t>
      </w:r>
      <w:r w:rsidRPr="006B1786">
        <w:t xml:space="preserve"> citation</w:t>
      </w:r>
      <w:r w:rsidR="003F5FBC" w:rsidRPr="006B1786">
        <w:t xml:space="preserve"> in at least five other sources.</w:t>
      </w:r>
    </w:p>
    <w:p w14:paraId="23D66049" w14:textId="77777777" w:rsidR="003F5FBC" w:rsidRPr="006B1786" w:rsidRDefault="0027704A" w:rsidP="00267656">
      <w:pPr>
        <w:pStyle w:val="ListParagraph"/>
        <w:numPr>
          <w:ilvl w:val="0"/>
          <w:numId w:val="2"/>
        </w:numPr>
        <w:spacing w:before="100" w:beforeAutospacing="1" w:after="120" w:line="240" w:lineRule="auto"/>
        <w:contextualSpacing w:val="0"/>
      </w:pPr>
      <w:r w:rsidRPr="006B1786">
        <w:t xml:space="preserve">The written piece’s audience is </w:t>
      </w:r>
      <w:r w:rsidR="003F5FBC" w:rsidRPr="006B1786">
        <w:t xml:space="preserve">likely </w:t>
      </w:r>
      <w:r w:rsidRPr="006B1786">
        <w:t xml:space="preserve">to </w:t>
      </w:r>
      <w:r w:rsidR="006D7D17" w:rsidRPr="006B1786">
        <w:t>know the</w:t>
      </w:r>
      <w:r w:rsidRPr="006B1786">
        <w:t xml:space="preserve"> information</w:t>
      </w:r>
      <w:r w:rsidR="003F5FBC" w:rsidRPr="006B1786">
        <w:t>.</w:t>
      </w:r>
    </w:p>
    <w:p w14:paraId="23D6604A" w14:textId="77777777" w:rsidR="003F5FBC" w:rsidRPr="006B1786" w:rsidRDefault="003F5FBC" w:rsidP="00267656">
      <w:pPr>
        <w:pStyle w:val="ListParagraph"/>
        <w:numPr>
          <w:ilvl w:val="0"/>
          <w:numId w:val="2"/>
        </w:numPr>
        <w:spacing w:before="100" w:beforeAutospacing="1" w:after="120" w:line="240" w:lineRule="auto"/>
        <w:contextualSpacing w:val="0"/>
      </w:pPr>
      <w:r w:rsidRPr="006B1786">
        <w:t>The information is readily available from general sources</w:t>
      </w:r>
      <w:r w:rsidR="0027704A" w:rsidRPr="006B1786">
        <w:t xml:space="preserve"> of reference</w:t>
      </w:r>
      <w:r w:rsidRPr="006B1786">
        <w:t>.</w:t>
      </w:r>
    </w:p>
    <w:p w14:paraId="23D6604B" w14:textId="77777777" w:rsidR="002665A5" w:rsidRPr="006B1786" w:rsidRDefault="002665A5" w:rsidP="00D626DB">
      <w:pPr>
        <w:spacing w:after="0" w:line="240" w:lineRule="auto"/>
        <w:contextualSpacing/>
      </w:pPr>
    </w:p>
    <w:p w14:paraId="23D6604C" w14:textId="77777777" w:rsidR="00CF3FED" w:rsidRPr="006B1786" w:rsidRDefault="003F5FBC" w:rsidP="00D626DB">
      <w:pPr>
        <w:spacing w:after="0" w:line="240" w:lineRule="auto"/>
        <w:contextualSpacing/>
      </w:pPr>
      <w:r w:rsidRPr="006B1786">
        <w:t xml:space="preserve">If it is unclear whether a piece of information is considered common knowledge by these standards, an author </w:t>
      </w:r>
      <w:r w:rsidR="00712A6C">
        <w:t>may wish to play it safe and</w:t>
      </w:r>
      <w:r w:rsidRPr="006B1786">
        <w:t xml:space="preserve"> cite the information’s </w:t>
      </w:r>
      <w:r w:rsidR="006D7D17" w:rsidRPr="006B1786">
        <w:t>source. Depending</w:t>
      </w:r>
      <w:r w:rsidR="0027704A" w:rsidRPr="006B1786">
        <w:t xml:space="preserve"> on the source, </w:t>
      </w:r>
      <w:r w:rsidR="00184FEF" w:rsidRPr="006B1786">
        <w:t xml:space="preserve">a citation </w:t>
      </w:r>
      <w:r w:rsidR="006B7303" w:rsidRPr="006B1786">
        <w:t xml:space="preserve">should include </w:t>
      </w:r>
      <w:r w:rsidR="0027704A" w:rsidRPr="006B1786">
        <w:t xml:space="preserve">author, </w:t>
      </w:r>
      <w:r w:rsidR="006B7303" w:rsidRPr="006B1786">
        <w:t>title</w:t>
      </w:r>
      <w:r w:rsidR="0027704A" w:rsidRPr="006B1786">
        <w:t xml:space="preserve">, publication (if periodical) or publisher (if book), date of publication, and </w:t>
      </w:r>
      <w:r w:rsidR="00184FEF" w:rsidRPr="006B1786">
        <w:t>page number of the cited material</w:t>
      </w:r>
      <w:r w:rsidR="0027704A" w:rsidRPr="006B1786">
        <w:t xml:space="preserve">. Citations </w:t>
      </w:r>
      <w:r w:rsidR="00184FEF" w:rsidRPr="006B1786">
        <w:t>of</w:t>
      </w:r>
      <w:r w:rsidR="0027704A" w:rsidRPr="006B1786">
        <w:t xml:space="preserve"> material from websites should include author, title, and date of </w:t>
      </w:r>
      <w:r w:rsidR="00184FEF" w:rsidRPr="006B1786">
        <w:t>article (</w:t>
      </w:r>
      <w:r w:rsidR="0027704A" w:rsidRPr="006B1786">
        <w:t>if available</w:t>
      </w:r>
      <w:r w:rsidR="00184FEF" w:rsidRPr="006B1786">
        <w:t>)</w:t>
      </w:r>
      <w:r w:rsidR="0027704A" w:rsidRPr="006B1786">
        <w:t>; website title</w:t>
      </w:r>
      <w:r w:rsidR="00184FEF" w:rsidRPr="006B1786">
        <w:t xml:space="preserve"> </w:t>
      </w:r>
      <w:r w:rsidR="006D7D17" w:rsidRPr="006B1786">
        <w:t>and</w:t>
      </w:r>
      <w:r w:rsidR="006D7D17">
        <w:t xml:space="preserve"> </w:t>
      </w:r>
      <w:r w:rsidR="006D7D17" w:rsidRPr="006B1786">
        <w:t>URL</w:t>
      </w:r>
      <w:r w:rsidR="00184FEF" w:rsidRPr="006B1786">
        <w:t xml:space="preserve">; </w:t>
      </w:r>
      <w:r w:rsidR="0027704A" w:rsidRPr="006B1786">
        <w:t xml:space="preserve">and </w:t>
      </w:r>
      <w:r w:rsidR="00184FEF" w:rsidRPr="006B1786">
        <w:t xml:space="preserve">the </w:t>
      </w:r>
      <w:r w:rsidR="0027704A" w:rsidRPr="006B1786">
        <w:t xml:space="preserve">date the author accessed the </w:t>
      </w:r>
      <w:r w:rsidR="006D7D17" w:rsidRPr="006B1786">
        <w:t>information. For</w:t>
      </w:r>
      <w:r w:rsidR="00E14DBE" w:rsidRPr="006B1786">
        <w:t xml:space="preserve"> examples and further guidance, </w:t>
      </w:r>
      <w:r w:rsidR="00712A6C">
        <w:t>please see</w:t>
      </w:r>
      <w:r w:rsidR="00CB51CB">
        <w:t xml:space="preserve"> </w:t>
      </w:r>
      <w:hyperlink r:id="rId13" w:history="1">
        <w:r w:rsidR="00416FC3" w:rsidRPr="006B1786">
          <w:rPr>
            <w:rStyle w:val="Hyperlink"/>
          </w:rPr>
          <w:t>www.citefast.com</w:t>
        </w:r>
      </w:hyperlink>
      <w:r w:rsidR="00CF3FED" w:rsidRPr="006B1786">
        <w:t>.</w:t>
      </w:r>
    </w:p>
    <w:p w14:paraId="23D6604D" w14:textId="77777777" w:rsidR="00594A9B" w:rsidRPr="006B1786" w:rsidRDefault="00594A9B" w:rsidP="005B7E30">
      <w:pPr>
        <w:spacing w:after="0" w:line="240" w:lineRule="auto"/>
        <w:rPr>
          <w:b/>
          <w:u w:val="single"/>
        </w:rPr>
      </w:pPr>
    </w:p>
    <w:p w14:paraId="23D6604E" w14:textId="77777777" w:rsidR="00164ED1" w:rsidRPr="00FB22D0" w:rsidRDefault="00164ED1" w:rsidP="005B7E30">
      <w:pPr>
        <w:spacing w:after="0" w:line="240" w:lineRule="auto"/>
        <w:rPr>
          <w:b/>
          <w:sz w:val="24"/>
          <w:szCs w:val="24"/>
        </w:rPr>
      </w:pPr>
      <w:r w:rsidRPr="00FB22D0">
        <w:rPr>
          <w:b/>
          <w:sz w:val="24"/>
          <w:szCs w:val="24"/>
        </w:rPr>
        <w:t>Bios</w:t>
      </w:r>
    </w:p>
    <w:p w14:paraId="23D6604F" w14:textId="77777777" w:rsidR="004C0CFD" w:rsidRPr="006B1786" w:rsidRDefault="004C0CFD" w:rsidP="005B7E30">
      <w:pPr>
        <w:spacing w:after="0" w:line="240" w:lineRule="auto"/>
        <w:rPr>
          <w:b/>
          <w:u w:val="single"/>
        </w:rPr>
      </w:pPr>
    </w:p>
    <w:p w14:paraId="23D66050" w14:textId="77777777" w:rsidR="004C0CFD" w:rsidRPr="006B1786" w:rsidRDefault="00712A6C" w:rsidP="004C0CFD">
      <w:pPr>
        <w:spacing w:after="0" w:line="240" w:lineRule="auto"/>
        <w:contextualSpacing/>
      </w:pPr>
      <w:r>
        <w:t>We want t</w:t>
      </w:r>
      <w:r w:rsidR="00164ED1" w:rsidRPr="006B1786">
        <w:t xml:space="preserve">o acknowledge the work of </w:t>
      </w:r>
      <w:r w:rsidR="00C848C7">
        <w:t>our</w:t>
      </w:r>
      <w:r w:rsidR="00164ED1" w:rsidRPr="006B1786">
        <w:t xml:space="preserve"> author</w:t>
      </w:r>
      <w:r w:rsidR="00C848C7">
        <w:t>s</w:t>
      </w:r>
      <w:r w:rsidR="00164ED1" w:rsidRPr="006B1786">
        <w:t xml:space="preserve">, </w:t>
      </w:r>
      <w:r w:rsidR="00C848C7">
        <w:t xml:space="preserve">so </w:t>
      </w:r>
      <w:r w:rsidR="004C0CFD" w:rsidRPr="006B1786">
        <w:t>we</w:t>
      </w:r>
      <w:r w:rsidR="00164ED1" w:rsidRPr="006B1786">
        <w:t xml:space="preserve"> strongly recommend that </w:t>
      </w:r>
      <w:r w:rsidR="00FA58A8" w:rsidRPr="006B1786">
        <w:t>authors’ bio</w:t>
      </w:r>
      <w:r w:rsidR="00153D8A" w:rsidRPr="006B1786">
        <w:t>graphie</w:t>
      </w:r>
      <w:r w:rsidR="00FA58A8" w:rsidRPr="006B1786">
        <w:t>s accompany all written work</w:t>
      </w:r>
      <w:r w:rsidR="00164ED1" w:rsidRPr="006B1786">
        <w:t>.</w:t>
      </w:r>
      <w:r w:rsidR="004C0CFD" w:rsidRPr="006B1786">
        <w:t xml:space="preserve"> To promote fairness, consistency, and readability, </w:t>
      </w:r>
      <w:r w:rsidR="00FA58A8" w:rsidRPr="006B1786">
        <w:t xml:space="preserve">The Institutes aim to keep </w:t>
      </w:r>
      <w:r w:rsidR="004C0CFD" w:rsidRPr="006B1786">
        <w:t xml:space="preserve">bios approximately uniform in length and style without imposing strict word or sentence limits. </w:t>
      </w:r>
    </w:p>
    <w:p w14:paraId="23D66051" w14:textId="77777777" w:rsidR="004C0CFD" w:rsidRPr="006B1786" w:rsidRDefault="004C0CFD" w:rsidP="004C0CFD">
      <w:pPr>
        <w:spacing w:after="0" w:line="240" w:lineRule="auto"/>
        <w:contextualSpacing/>
      </w:pPr>
    </w:p>
    <w:p w14:paraId="23D66052" w14:textId="77777777" w:rsidR="004C0CFD" w:rsidRPr="006B1786" w:rsidRDefault="00C848C7" w:rsidP="004C0CFD">
      <w:r>
        <w:t>Please consider the following guidelines when su</w:t>
      </w:r>
      <w:r w:rsidR="004C0CFD" w:rsidRPr="006B1786">
        <w:t xml:space="preserve">bmitting </w:t>
      </w:r>
      <w:r>
        <w:t xml:space="preserve">your </w:t>
      </w:r>
      <w:r w:rsidR="004C0CFD" w:rsidRPr="006B1786">
        <w:t>bio:</w:t>
      </w:r>
    </w:p>
    <w:p w14:paraId="23D66053" w14:textId="77777777" w:rsidR="004C0CFD" w:rsidRPr="006B1786" w:rsidRDefault="004C0CFD" w:rsidP="00267656">
      <w:pPr>
        <w:pStyle w:val="ListParagraph"/>
        <w:numPr>
          <w:ilvl w:val="0"/>
          <w:numId w:val="9"/>
        </w:numPr>
        <w:spacing w:before="100" w:beforeAutospacing="1" w:after="120" w:line="240" w:lineRule="auto"/>
        <w:contextualSpacing w:val="0"/>
      </w:pPr>
      <w:r w:rsidRPr="006B1786">
        <w:t>Strive to include all main points in two paragraphs</w:t>
      </w:r>
    </w:p>
    <w:p w14:paraId="23D66054" w14:textId="77777777" w:rsidR="004C0CFD" w:rsidRPr="006B1786" w:rsidRDefault="004C0CFD" w:rsidP="00267656">
      <w:pPr>
        <w:pStyle w:val="ListParagraph"/>
        <w:numPr>
          <w:ilvl w:val="0"/>
          <w:numId w:val="9"/>
        </w:numPr>
        <w:spacing w:before="100" w:beforeAutospacing="1" w:after="120" w:line="240" w:lineRule="auto"/>
        <w:contextualSpacing w:val="0"/>
      </w:pPr>
      <w:r w:rsidRPr="006B1786">
        <w:t>Paragraph one: consolidated work history, beginning with current job</w:t>
      </w:r>
    </w:p>
    <w:p w14:paraId="23D66055" w14:textId="77777777" w:rsidR="004C0CFD" w:rsidRPr="006B1786" w:rsidRDefault="004C0CFD" w:rsidP="00267656">
      <w:pPr>
        <w:pStyle w:val="ListParagraph"/>
        <w:numPr>
          <w:ilvl w:val="0"/>
          <w:numId w:val="9"/>
        </w:numPr>
        <w:spacing w:before="100" w:beforeAutospacing="1" w:after="120" w:line="240" w:lineRule="auto"/>
        <w:contextualSpacing w:val="0"/>
      </w:pPr>
      <w:r w:rsidRPr="006B1786">
        <w:t>Paragraph two: brief account of other relevant professional experience and/or accomplishments and education history</w:t>
      </w:r>
    </w:p>
    <w:p w14:paraId="23D66056" w14:textId="77777777" w:rsidR="004C0CFD" w:rsidRPr="006B1786" w:rsidRDefault="004C0CFD" w:rsidP="004C0CFD">
      <w:pPr>
        <w:spacing w:after="0" w:line="240" w:lineRule="auto"/>
      </w:pPr>
    </w:p>
    <w:p w14:paraId="23D66057" w14:textId="77777777" w:rsidR="00594A9B" w:rsidRDefault="004C0CFD" w:rsidP="00417B6B">
      <w:pPr>
        <w:spacing w:after="0" w:line="240" w:lineRule="auto"/>
      </w:pPr>
      <w:r w:rsidRPr="006B1786">
        <w:t>If applicable, authors may list three designations they wish to highlight in the title line; other designations can be noted in paragraph two of the bio.</w:t>
      </w:r>
      <w:r w:rsidR="006D7D17">
        <w:t xml:space="preserve"> </w:t>
      </w:r>
      <w:r w:rsidR="004A1628">
        <w:t>We regret to</w:t>
      </w:r>
      <w:r w:rsidR="00FA58A8" w:rsidRPr="00603B4C">
        <w:t xml:space="preserve"> note that promotional language about the author’s company or abilities </w:t>
      </w:r>
      <w:r w:rsidR="004A1628" w:rsidRPr="00603B4C">
        <w:t>may not be included in</w:t>
      </w:r>
      <w:r w:rsidR="00FA58A8" w:rsidRPr="00603B4C">
        <w:t xml:space="preserve"> bios.</w:t>
      </w:r>
      <w:r w:rsidR="00550CA8" w:rsidRPr="00603B4C">
        <w:t xml:space="preserve"> However, as established in the “Content” section of this document, authors </w:t>
      </w:r>
      <w:r w:rsidR="00417B6B">
        <w:t>may</w:t>
      </w:r>
      <w:r w:rsidR="00550CA8" w:rsidRPr="00603B4C">
        <w:t xml:space="preserve"> include their email address </w:t>
      </w:r>
      <w:r w:rsidR="0000759E">
        <w:t>and/</w:t>
      </w:r>
      <w:r w:rsidR="00550CA8" w:rsidRPr="00603B4C">
        <w:t xml:space="preserve">or phone number </w:t>
      </w:r>
      <w:r w:rsidR="00417B6B">
        <w:t>so that</w:t>
      </w:r>
      <w:r w:rsidR="00550CA8" w:rsidRPr="00603B4C">
        <w:t xml:space="preserve"> readers </w:t>
      </w:r>
      <w:r w:rsidR="0000759E">
        <w:t>who wish to discuss the subject matter further can contact authors.</w:t>
      </w:r>
    </w:p>
    <w:p w14:paraId="23D66058" w14:textId="77777777" w:rsidR="00417B6B" w:rsidRPr="006B1786" w:rsidRDefault="00417B6B" w:rsidP="00417B6B">
      <w:pPr>
        <w:spacing w:after="0" w:line="240" w:lineRule="auto"/>
      </w:pPr>
    </w:p>
    <w:p w14:paraId="23D66059" w14:textId="77777777" w:rsidR="00594A9B" w:rsidRPr="00FB22D0" w:rsidRDefault="00594A9B" w:rsidP="00594A9B">
      <w:pPr>
        <w:spacing w:after="0" w:line="240" w:lineRule="auto"/>
        <w:rPr>
          <w:b/>
          <w:sz w:val="24"/>
          <w:szCs w:val="24"/>
        </w:rPr>
      </w:pPr>
      <w:r w:rsidRPr="00FB22D0">
        <w:rPr>
          <w:b/>
          <w:sz w:val="24"/>
          <w:szCs w:val="24"/>
        </w:rPr>
        <w:t>Photo</w:t>
      </w:r>
      <w:r w:rsidR="00E14DBE" w:rsidRPr="00FB22D0">
        <w:rPr>
          <w:b/>
          <w:sz w:val="24"/>
          <w:szCs w:val="24"/>
        </w:rPr>
        <w:t>s</w:t>
      </w:r>
    </w:p>
    <w:p w14:paraId="23D6605A" w14:textId="77777777" w:rsidR="00E14DBE" w:rsidRPr="006B1786" w:rsidRDefault="00E14DBE" w:rsidP="00594A9B">
      <w:pPr>
        <w:spacing w:after="0" w:line="240" w:lineRule="auto"/>
        <w:rPr>
          <w:b/>
          <w:u w:val="single"/>
        </w:rPr>
      </w:pPr>
    </w:p>
    <w:p w14:paraId="23D6605B" w14:textId="77777777" w:rsidR="009A3FD8" w:rsidRDefault="00603B4C" w:rsidP="00267656">
      <w:pPr>
        <w:spacing w:after="0" w:line="240" w:lineRule="auto"/>
        <w:contextualSpacing/>
      </w:pPr>
      <w:r>
        <w:t xml:space="preserve">Photos can help bring the subject matter of any article to life and often add a human face to potentially complicated subject matter. If you have access to photos that could accompany your article, please feel free to submit them. We can accept </w:t>
      </w:r>
      <w:r w:rsidR="00E14DBE" w:rsidRPr="006B1786">
        <w:t xml:space="preserve">JPG, TIFF, PNG, </w:t>
      </w:r>
      <w:r>
        <w:t>and</w:t>
      </w:r>
      <w:r w:rsidR="00E14DBE" w:rsidRPr="006B1786">
        <w:t xml:space="preserve"> EPS files </w:t>
      </w:r>
      <w:r>
        <w:t>at</w:t>
      </w:r>
      <w:r w:rsidR="00E14DBE" w:rsidRPr="006B1786">
        <w:t xml:space="preserve"> print</w:t>
      </w:r>
      <w:r>
        <w:t>-level</w:t>
      </w:r>
      <w:r w:rsidR="00E14DBE" w:rsidRPr="006B1786">
        <w:t xml:space="preserve"> quality, or at 300 dpi or greater. The Society’s</w:t>
      </w:r>
      <w:r w:rsidR="005C2F01" w:rsidRPr="006B1786">
        <w:t xml:space="preserve"> permission form </w:t>
      </w:r>
      <w:r w:rsidR="00E14DBE" w:rsidRPr="006B1786">
        <w:t xml:space="preserve">also serves </w:t>
      </w:r>
      <w:r w:rsidR="000B7316">
        <w:t xml:space="preserve">as </w:t>
      </w:r>
      <w:r w:rsidR="00E14DBE" w:rsidRPr="006B1786">
        <w:t xml:space="preserve">a photo release form and, as such, will </w:t>
      </w:r>
      <w:r w:rsidR="005C2F01" w:rsidRPr="006B1786">
        <w:t xml:space="preserve">cover the permission requirements of any photograph included in </w:t>
      </w:r>
      <w:r w:rsidR="00E14DBE" w:rsidRPr="006B1786">
        <w:t>an article</w:t>
      </w:r>
      <w:r w:rsidR="005C2F01" w:rsidRPr="006B1786">
        <w:t xml:space="preserve"> sub</w:t>
      </w:r>
      <w:r w:rsidR="005C2F01" w:rsidRPr="004C0CFD">
        <w:t>mission.</w:t>
      </w:r>
    </w:p>
    <w:sectPr w:rsidR="009A3FD8" w:rsidSect="00267656">
      <w:footerReference w:type="default" r:id="rId14"/>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D6605E" w14:textId="77777777" w:rsidR="00E0394B" w:rsidRDefault="00E0394B" w:rsidP="003F5FBC">
      <w:pPr>
        <w:spacing w:after="0" w:line="240" w:lineRule="auto"/>
      </w:pPr>
      <w:r>
        <w:separator/>
      </w:r>
    </w:p>
  </w:endnote>
  <w:endnote w:type="continuationSeparator" w:id="0">
    <w:p w14:paraId="23D6605F" w14:textId="77777777" w:rsidR="00E0394B" w:rsidRDefault="00E0394B" w:rsidP="003F5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66060" w14:textId="77777777" w:rsidR="00E0394B" w:rsidRPr="00882FCF" w:rsidRDefault="00E0394B">
    <w:pPr>
      <w:pStyle w:val="Footer"/>
      <w:rPr>
        <w:sz w:val="16"/>
        <w:szCs w:val="16"/>
      </w:rPr>
    </w:pPr>
    <w:r>
      <w:rPr>
        <w:sz w:val="16"/>
        <w:szCs w:val="16"/>
      </w:rPr>
      <w:t>August 27,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D6605C" w14:textId="77777777" w:rsidR="00E0394B" w:rsidRDefault="00E0394B" w:rsidP="003F5FBC">
      <w:pPr>
        <w:spacing w:after="0" w:line="240" w:lineRule="auto"/>
      </w:pPr>
      <w:r>
        <w:separator/>
      </w:r>
    </w:p>
  </w:footnote>
  <w:footnote w:type="continuationSeparator" w:id="0">
    <w:p w14:paraId="23D6605D" w14:textId="77777777" w:rsidR="00E0394B" w:rsidRDefault="00E0394B" w:rsidP="003F5F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6DE3"/>
    <w:multiLevelType w:val="hybridMultilevel"/>
    <w:tmpl w:val="C42E9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A7700B"/>
    <w:multiLevelType w:val="hybridMultilevel"/>
    <w:tmpl w:val="318AC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881754"/>
    <w:multiLevelType w:val="hybridMultilevel"/>
    <w:tmpl w:val="2ED06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DC410F"/>
    <w:multiLevelType w:val="hybridMultilevel"/>
    <w:tmpl w:val="21425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962D4A"/>
    <w:multiLevelType w:val="hybridMultilevel"/>
    <w:tmpl w:val="E076995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48CF0075"/>
    <w:multiLevelType w:val="hybridMultilevel"/>
    <w:tmpl w:val="87D4577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nsid w:val="4D046ABC"/>
    <w:multiLevelType w:val="hybridMultilevel"/>
    <w:tmpl w:val="DE088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AB0805"/>
    <w:multiLevelType w:val="hybridMultilevel"/>
    <w:tmpl w:val="91E0BE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512D9A"/>
    <w:multiLevelType w:val="hybridMultilevel"/>
    <w:tmpl w:val="76340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340E8A"/>
    <w:multiLevelType w:val="hybridMultilevel"/>
    <w:tmpl w:val="E4E26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D507FD"/>
    <w:multiLevelType w:val="hybridMultilevel"/>
    <w:tmpl w:val="40989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9"/>
  </w:num>
  <w:num w:numId="4">
    <w:abstractNumId w:val="4"/>
  </w:num>
  <w:num w:numId="5">
    <w:abstractNumId w:val="2"/>
  </w:num>
  <w:num w:numId="6">
    <w:abstractNumId w:val="5"/>
  </w:num>
  <w:num w:numId="7">
    <w:abstractNumId w:val="8"/>
  </w:num>
  <w:num w:numId="8">
    <w:abstractNumId w:val="1"/>
  </w:num>
  <w:num w:numId="9">
    <w:abstractNumId w:val="3"/>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A8D"/>
    <w:rsid w:val="0000759E"/>
    <w:rsid w:val="000172A2"/>
    <w:rsid w:val="000775C3"/>
    <w:rsid w:val="00093F91"/>
    <w:rsid w:val="000A25A7"/>
    <w:rsid w:val="000A7912"/>
    <w:rsid w:val="000B7316"/>
    <w:rsid w:val="000D6D4D"/>
    <w:rsid w:val="000E184F"/>
    <w:rsid w:val="00126911"/>
    <w:rsid w:val="00143949"/>
    <w:rsid w:val="00153D19"/>
    <w:rsid w:val="00153D8A"/>
    <w:rsid w:val="00164ED1"/>
    <w:rsid w:val="00167830"/>
    <w:rsid w:val="00176F2B"/>
    <w:rsid w:val="001840ED"/>
    <w:rsid w:val="00184FEF"/>
    <w:rsid w:val="001A7EBF"/>
    <w:rsid w:val="001B3B0A"/>
    <w:rsid w:val="001B7258"/>
    <w:rsid w:val="001C63CD"/>
    <w:rsid w:val="001E094C"/>
    <w:rsid w:val="001F1117"/>
    <w:rsid w:val="001F2C5F"/>
    <w:rsid w:val="00212DCE"/>
    <w:rsid w:val="00213F00"/>
    <w:rsid w:val="00215816"/>
    <w:rsid w:val="00234AA9"/>
    <w:rsid w:val="00236DFB"/>
    <w:rsid w:val="002665A5"/>
    <w:rsid w:val="00267656"/>
    <w:rsid w:val="0027704A"/>
    <w:rsid w:val="002A1F18"/>
    <w:rsid w:val="002A5A0E"/>
    <w:rsid w:val="00316303"/>
    <w:rsid w:val="0032116E"/>
    <w:rsid w:val="003212E4"/>
    <w:rsid w:val="003537A1"/>
    <w:rsid w:val="003B7CB2"/>
    <w:rsid w:val="003C0A82"/>
    <w:rsid w:val="003E396F"/>
    <w:rsid w:val="003F5FBC"/>
    <w:rsid w:val="004075EC"/>
    <w:rsid w:val="00416FC3"/>
    <w:rsid w:val="00417B6B"/>
    <w:rsid w:val="004432F8"/>
    <w:rsid w:val="00445AEB"/>
    <w:rsid w:val="00462536"/>
    <w:rsid w:val="00477BDF"/>
    <w:rsid w:val="004A1628"/>
    <w:rsid w:val="004C0CFD"/>
    <w:rsid w:val="0051268E"/>
    <w:rsid w:val="0051366E"/>
    <w:rsid w:val="00550CA8"/>
    <w:rsid w:val="00553E19"/>
    <w:rsid w:val="00554173"/>
    <w:rsid w:val="00580649"/>
    <w:rsid w:val="00594A9B"/>
    <w:rsid w:val="005A5D74"/>
    <w:rsid w:val="005B7E30"/>
    <w:rsid w:val="005C2F01"/>
    <w:rsid w:val="005C73A2"/>
    <w:rsid w:val="005D375D"/>
    <w:rsid w:val="00601A7B"/>
    <w:rsid w:val="00603B4C"/>
    <w:rsid w:val="00637C18"/>
    <w:rsid w:val="006424E5"/>
    <w:rsid w:val="00642969"/>
    <w:rsid w:val="006571B9"/>
    <w:rsid w:val="00676B5B"/>
    <w:rsid w:val="00697216"/>
    <w:rsid w:val="006B1786"/>
    <w:rsid w:val="006B7303"/>
    <w:rsid w:val="006C1870"/>
    <w:rsid w:val="006D7D17"/>
    <w:rsid w:val="00705278"/>
    <w:rsid w:val="00712A6C"/>
    <w:rsid w:val="007761CA"/>
    <w:rsid w:val="007B61C7"/>
    <w:rsid w:val="007C2057"/>
    <w:rsid w:val="007C3643"/>
    <w:rsid w:val="007D40B3"/>
    <w:rsid w:val="007E3B02"/>
    <w:rsid w:val="007E6AED"/>
    <w:rsid w:val="007F714A"/>
    <w:rsid w:val="00807077"/>
    <w:rsid w:val="008109CC"/>
    <w:rsid w:val="00817624"/>
    <w:rsid w:val="008227DF"/>
    <w:rsid w:val="0085316A"/>
    <w:rsid w:val="008611DB"/>
    <w:rsid w:val="00873FBE"/>
    <w:rsid w:val="00882FCF"/>
    <w:rsid w:val="008849AF"/>
    <w:rsid w:val="00893A5E"/>
    <w:rsid w:val="008B50B3"/>
    <w:rsid w:val="008C54C4"/>
    <w:rsid w:val="008D1717"/>
    <w:rsid w:val="00941B9F"/>
    <w:rsid w:val="00962046"/>
    <w:rsid w:val="00962E1E"/>
    <w:rsid w:val="009A3FD8"/>
    <w:rsid w:val="009F4090"/>
    <w:rsid w:val="00A21985"/>
    <w:rsid w:val="00A278C4"/>
    <w:rsid w:val="00A30A1A"/>
    <w:rsid w:val="00A365EB"/>
    <w:rsid w:val="00A45802"/>
    <w:rsid w:val="00A57D92"/>
    <w:rsid w:val="00A86B92"/>
    <w:rsid w:val="00A9030C"/>
    <w:rsid w:val="00AE7085"/>
    <w:rsid w:val="00AF3AEC"/>
    <w:rsid w:val="00B01782"/>
    <w:rsid w:val="00B07EF3"/>
    <w:rsid w:val="00B740D2"/>
    <w:rsid w:val="00B828F4"/>
    <w:rsid w:val="00B939F0"/>
    <w:rsid w:val="00B96492"/>
    <w:rsid w:val="00BB0A8D"/>
    <w:rsid w:val="00BB5CA1"/>
    <w:rsid w:val="00BB70B4"/>
    <w:rsid w:val="00BC5461"/>
    <w:rsid w:val="00BE33C0"/>
    <w:rsid w:val="00BF78F6"/>
    <w:rsid w:val="00C55C8D"/>
    <w:rsid w:val="00C7504D"/>
    <w:rsid w:val="00C848C7"/>
    <w:rsid w:val="00C850CA"/>
    <w:rsid w:val="00C8687D"/>
    <w:rsid w:val="00C90A81"/>
    <w:rsid w:val="00C90C12"/>
    <w:rsid w:val="00C917EF"/>
    <w:rsid w:val="00CB51CB"/>
    <w:rsid w:val="00CB7D69"/>
    <w:rsid w:val="00CC404E"/>
    <w:rsid w:val="00CF3FED"/>
    <w:rsid w:val="00D10921"/>
    <w:rsid w:val="00D20D84"/>
    <w:rsid w:val="00D25BAE"/>
    <w:rsid w:val="00D35FE1"/>
    <w:rsid w:val="00D626DB"/>
    <w:rsid w:val="00DA40A9"/>
    <w:rsid w:val="00DC23C4"/>
    <w:rsid w:val="00DE56D8"/>
    <w:rsid w:val="00E0394B"/>
    <w:rsid w:val="00E06127"/>
    <w:rsid w:val="00E14DBE"/>
    <w:rsid w:val="00E22C38"/>
    <w:rsid w:val="00E32F64"/>
    <w:rsid w:val="00E5383F"/>
    <w:rsid w:val="00E65944"/>
    <w:rsid w:val="00E96CFF"/>
    <w:rsid w:val="00EA07DD"/>
    <w:rsid w:val="00F12248"/>
    <w:rsid w:val="00F25AEE"/>
    <w:rsid w:val="00F31ABC"/>
    <w:rsid w:val="00F62653"/>
    <w:rsid w:val="00F933B2"/>
    <w:rsid w:val="00FA58A8"/>
    <w:rsid w:val="00FB22D0"/>
    <w:rsid w:val="00FD053E"/>
    <w:rsid w:val="00FE2B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66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A8D"/>
    <w:pPr>
      <w:ind w:left="720"/>
      <w:contextualSpacing/>
    </w:pPr>
  </w:style>
  <w:style w:type="paragraph" w:styleId="BalloonText">
    <w:name w:val="Balloon Text"/>
    <w:basedOn w:val="Normal"/>
    <w:link w:val="BalloonTextChar"/>
    <w:uiPriority w:val="99"/>
    <w:semiHidden/>
    <w:unhideWhenUsed/>
    <w:rsid w:val="001F1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117"/>
    <w:rPr>
      <w:rFonts w:ascii="Tahoma" w:hAnsi="Tahoma" w:cs="Tahoma"/>
      <w:sz w:val="16"/>
      <w:szCs w:val="16"/>
    </w:rPr>
  </w:style>
  <w:style w:type="character" w:styleId="CommentReference">
    <w:name w:val="annotation reference"/>
    <w:basedOn w:val="DefaultParagraphFont"/>
    <w:uiPriority w:val="99"/>
    <w:semiHidden/>
    <w:unhideWhenUsed/>
    <w:rsid w:val="001F1117"/>
    <w:rPr>
      <w:sz w:val="16"/>
      <w:szCs w:val="16"/>
    </w:rPr>
  </w:style>
  <w:style w:type="paragraph" w:styleId="CommentText">
    <w:name w:val="annotation text"/>
    <w:basedOn w:val="Normal"/>
    <w:link w:val="CommentTextChar"/>
    <w:uiPriority w:val="99"/>
    <w:semiHidden/>
    <w:unhideWhenUsed/>
    <w:rsid w:val="001F1117"/>
    <w:pPr>
      <w:spacing w:line="240" w:lineRule="auto"/>
    </w:pPr>
    <w:rPr>
      <w:sz w:val="20"/>
      <w:szCs w:val="20"/>
    </w:rPr>
  </w:style>
  <w:style w:type="character" w:customStyle="1" w:styleId="CommentTextChar">
    <w:name w:val="Comment Text Char"/>
    <w:basedOn w:val="DefaultParagraphFont"/>
    <w:link w:val="CommentText"/>
    <w:uiPriority w:val="99"/>
    <w:semiHidden/>
    <w:rsid w:val="001F1117"/>
    <w:rPr>
      <w:sz w:val="20"/>
      <w:szCs w:val="20"/>
    </w:rPr>
  </w:style>
  <w:style w:type="paragraph" w:styleId="CommentSubject">
    <w:name w:val="annotation subject"/>
    <w:basedOn w:val="CommentText"/>
    <w:next w:val="CommentText"/>
    <w:link w:val="CommentSubjectChar"/>
    <w:uiPriority w:val="99"/>
    <w:semiHidden/>
    <w:unhideWhenUsed/>
    <w:rsid w:val="001F1117"/>
    <w:rPr>
      <w:b/>
      <w:bCs/>
    </w:rPr>
  </w:style>
  <w:style w:type="character" w:customStyle="1" w:styleId="CommentSubjectChar">
    <w:name w:val="Comment Subject Char"/>
    <w:basedOn w:val="CommentTextChar"/>
    <w:link w:val="CommentSubject"/>
    <w:uiPriority w:val="99"/>
    <w:semiHidden/>
    <w:rsid w:val="001F1117"/>
    <w:rPr>
      <w:b/>
      <w:bCs/>
      <w:sz w:val="20"/>
      <w:szCs w:val="20"/>
    </w:rPr>
  </w:style>
  <w:style w:type="paragraph" w:styleId="NormalWeb">
    <w:name w:val="Normal (Web)"/>
    <w:basedOn w:val="Normal"/>
    <w:rsid w:val="003F5FBC"/>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rsid w:val="003F5FBC"/>
    <w:rPr>
      <w:vertAlign w:val="superscript"/>
    </w:rPr>
  </w:style>
  <w:style w:type="paragraph" w:styleId="FootnoteText">
    <w:name w:val="footnote text"/>
    <w:basedOn w:val="Normal"/>
    <w:link w:val="FootnoteTextChar"/>
    <w:uiPriority w:val="99"/>
    <w:semiHidden/>
    <w:rsid w:val="003F5F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3F5FBC"/>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16FC3"/>
    <w:rPr>
      <w:color w:val="0000FF" w:themeColor="hyperlink"/>
      <w:u w:val="single"/>
    </w:rPr>
  </w:style>
  <w:style w:type="character" w:styleId="FollowedHyperlink">
    <w:name w:val="FollowedHyperlink"/>
    <w:basedOn w:val="DefaultParagraphFont"/>
    <w:uiPriority w:val="99"/>
    <w:semiHidden/>
    <w:unhideWhenUsed/>
    <w:rsid w:val="00416FC3"/>
    <w:rPr>
      <w:color w:val="800080" w:themeColor="followedHyperlink"/>
      <w:u w:val="single"/>
    </w:rPr>
  </w:style>
  <w:style w:type="paragraph" w:styleId="Header">
    <w:name w:val="header"/>
    <w:basedOn w:val="Normal"/>
    <w:link w:val="HeaderChar"/>
    <w:uiPriority w:val="99"/>
    <w:semiHidden/>
    <w:unhideWhenUsed/>
    <w:rsid w:val="00882FC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2FCF"/>
  </w:style>
  <w:style w:type="paragraph" w:styleId="Footer">
    <w:name w:val="footer"/>
    <w:basedOn w:val="Normal"/>
    <w:link w:val="FooterChar"/>
    <w:uiPriority w:val="99"/>
    <w:semiHidden/>
    <w:unhideWhenUsed/>
    <w:rsid w:val="00882FC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82F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A8D"/>
    <w:pPr>
      <w:ind w:left="720"/>
      <w:contextualSpacing/>
    </w:pPr>
  </w:style>
  <w:style w:type="paragraph" w:styleId="BalloonText">
    <w:name w:val="Balloon Text"/>
    <w:basedOn w:val="Normal"/>
    <w:link w:val="BalloonTextChar"/>
    <w:uiPriority w:val="99"/>
    <w:semiHidden/>
    <w:unhideWhenUsed/>
    <w:rsid w:val="001F1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117"/>
    <w:rPr>
      <w:rFonts w:ascii="Tahoma" w:hAnsi="Tahoma" w:cs="Tahoma"/>
      <w:sz w:val="16"/>
      <w:szCs w:val="16"/>
    </w:rPr>
  </w:style>
  <w:style w:type="character" w:styleId="CommentReference">
    <w:name w:val="annotation reference"/>
    <w:basedOn w:val="DefaultParagraphFont"/>
    <w:uiPriority w:val="99"/>
    <w:semiHidden/>
    <w:unhideWhenUsed/>
    <w:rsid w:val="001F1117"/>
    <w:rPr>
      <w:sz w:val="16"/>
      <w:szCs w:val="16"/>
    </w:rPr>
  </w:style>
  <w:style w:type="paragraph" w:styleId="CommentText">
    <w:name w:val="annotation text"/>
    <w:basedOn w:val="Normal"/>
    <w:link w:val="CommentTextChar"/>
    <w:uiPriority w:val="99"/>
    <w:semiHidden/>
    <w:unhideWhenUsed/>
    <w:rsid w:val="001F1117"/>
    <w:pPr>
      <w:spacing w:line="240" w:lineRule="auto"/>
    </w:pPr>
    <w:rPr>
      <w:sz w:val="20"/>
      <w:szCs w:val="20"/>
    </w:rPr>
  </w:style>
  <w:style w:type="character" w:customStyle="1" w:styleId="CommentTextChar">
    <w:name w:val="Comment Text Char"/>
    <w:basedOn w:val="DefaultParagraphFont"/>
    <w:link w:val="CommentText"/>
    <w:uiPriority w:val="99"/>
    <w:semiHidden/>
    <w:rsid w:val="001F1117"/>
    <w:rPr>
      <w:sz w:val="20"/>
      <w:szCs w:val="20"/>
    </w:rPr>
  </w:style>
  <w:style w:type="paragraph" w:styleId="CommentSubject">
    <w:name w:val="annotation subject"/>
    <w:basedOn w:val="CommentText"/>
    <w:next w:val="CommentText"/>
    <w:link w:val="CommentSubjectChar"/>
    <w:uiPriority w:val="99"/>
    <w:semiHidden/>
    <w:unhideWhenUsed/>
    <w:rsid w:val="001F1117"/>
    <w:rPr>
      <w:b/>
      <w:bCs/>
    </w:rPr>
  </w:style>
  <w:style w:type="character" w:customStyle="1" w:styleId="CommentSubjectChar">
    <w:name w:val="Comment Subject Char"/>
    <w:basedOn w:val="CommentTextChar"/>
    <w:link w:val="CommentSubject"/>
    <w:uiPriority w:val="99"/>
    <w:semiHidden/>
    <w:rsid w:val="001F1117"/>
    <w:rPr>
      <w:b/>
      <w:bCs/>
      <w:sz w:val="20"/>
      <w:szCs w:val="20"/>
    </w:rPr>
  </w:style>
  <w:style w:type="paragraph" w:styleId="NormalWeb">
    <w:name w:val="Normal (Web)"/>
    <w:basedOn w:val="Normal"/>
    <w:rsid w:val="003F5FBC"/>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rsid w:val="003F5FBC"/>
    <w:rPr>
      <w:vertAlign w:val="superscript"/>
    </w:rPr>
  </w:style>
  <w:style w:type="paragraph" w:styleId="FootnoteText">
    <w:name w:val="footnote text"/>
    <w:basedOn w:val="Normal"/>
    <w:link w:val="FootnoteTextChar"/>
    <w:uiPriority w:val="99"/>
    <w:semiHidden/>
    <w:rsid w:val="003F5F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3F5FBC"/>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16FC3"/>
    <w:rPr>
      <w:color w:val="0000FF" w:themeColor="hyperlink"/>
      <w:u w:val="single"/>
    </w:rPr>
  </w:style>
  <w:style w:type="character" w:styleId="FollowedHyperlink">
    <w:name w:val="FollowedHyperlink"/>
    <w:basedOn w:val="DefaultParagraphFont"/>
    <w:uiPriority w:val="99"/>
    <w:semiHidden/>
    <w:unhideWhenUsed/>
    <w:rsid w:val="00416FC3"/>
    <w:rPr>
      <w:color w:val="800080" w:themeColor="followedHyperlink"/>
      <w:u w:val="single"/>
    </w:rPr>
  </w:style>
  <w:style w:type="paragraph" w:styleId="Header">
    <w:name w:val="header"/>
    <w:basedOn w:val="Normal"/>
    <w:link w:val="HeaderChar"/>
    <w:uiPriority w:val="99"/>
    <w:semiHidden/>
    <w:unhideWhenUsed/>
    <w:rsid w:val="00882FC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2FCF"/>
  </w:style>
  <w:style w:type="paragraph" w:styleId="Footer">
    <w:name w:val="footer"/>
    <w:basedOn w:val="Normal"/>
    <w:link w:val="FooterChar"/>
    <w:uiPriority w:val="99"/>
    <w:semiHidden/>
    <w:unhideWhenUsed/>
    <w:rsid w:val="00882FC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82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916264">
      <w:bodyDiv w:val="1"/>
      <w:marLeft w:val="0"/>
      <w:marRight w:val="0"/>
      <w:marTop w:val="0"/>
      <w:marBottom w:val="0"/>
      <w:divBdr>
        <w:top w:val="none" w:sz="0" w:space="0" w:color="auto"/>
        <w:left w:val="none" w:sz="0" w:space="0" w:color="auto"/>
        <w:bottom w:val="none" w:sz="0" w:space="0" w:color="auto"/>
        <w:right w:val="none" w:sz="0" w:space="0" w:color="auto"/>
      </w:divBdr>
    </w:div>
    <w:div w:id="919872978">
      <w:bodyDiv w:val="1"/>
      <w:marLeft w:val="0"/>
      <w:marRight w:val="0"/>
      <w:marTop w:val="0"/>
      <w:marBottom w:val="0"/>
      <w:divBdr>
        <w:top w:val="none" w:sz="0" w:space="0" w:color="auto"/>
        <w:left w:val="none" w:sz="0" w:space="0" w:color="auto"/>
        <w:bottom w:val="none" w:sz="0" w:space="0" w:color="auto"/>
        <w:right w:val="none" w:sz="0" w:space="0" w:color="auto"/>
      </w:divBdr>
    </w:div>
    <w:div w:id="112377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itefast.com"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cpcupublications@cpcusociety.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5749EF52D6A0B41BEF86FBFB8085DE3" ma:contentTypeVersion="1" ma:contentTypeDescription="Create a new document." ma:contentTypeScope="" ma:versionID="436c9844543e7484943f0cb587582ff6">
  <xsd:schema xmlns:xsd="http://www.w3.org/2001/XMLSchema" xmlns:xs="http://www.w3.org/2001/XMLSchema" xmlns:p="http://schemas.microsoft.com/office/2006/metadata/properties" xmlns:ns2="b62534df-bc15-42f2-b5fb-fe563e35574a" targetNamespace="http://schemas.microsoft.com/office/2006/metadata/properties" ma:root="true" ma:fieldsID="1fdd1bcfb9abdf907c337fe585723e38" ns2:_="">
    <xsd:import namespace="b62534df-bc15-42f2-b5fb-fe563e35574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2534df-bc15-42f2-b5fb-fe563e35574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736F50-46A8-4832-A5F6-FC4A0742DDF1}">
  <ds:schemaRefs>
    <ds:schemaRef ds:uri="http://schemas.microsoft.com/sharepoint/v3/contenttype/forms"/>
  </ds:schemaRefs>
</ds:datastoreItem>
</file>

<file path=customXml/itemProps2.xml><?xml version="1.0" encoding="utf-8"?>
<ds:datastoreItem xmlns:ds="http://schemas.openxmlformats.org/officeDocument/2006/customXml" ds:itemID="{666C328C-D55A-4542-971F-9F6F80F6A52F}">
  <ds:schemaRefs>
    <ds:schemaRef ds:uri="http://schemas.microsoft.com/sharepoint/events"/>
  </ds:schemaRefs>
</ds:datastoreItem>
</file>

<file path=customXml/itemProps3.xml><?xml version="1.0" encoding="utf-8"?>
<ds:datastoreItem xmlns:ds="http://schemas.openxmlformats.org/officeDocument/2006/customXml" ds:itemID="{3727B911-5A33-40AB-BBB9-D0E6E9A7C45E}">
  <ds:schemaRefs>
    <ds:schemaRef ds:uri="http://schemas.microsoft.com/office/infopath/2007/PartnerControls"/>
    <ds:schemaRef ds:uri="http://schemas.openxmlformats.org/package/2006/metadata/core-properties"/>
    <ds:schemaRef ds:uri="http://purl.org/dc/terms/"/>
    <ds:schemaRef ds:uri="b62534df-bc15-42f2-b5fb-fe563e35574a"/>
    <ds:schemaRef ds:uri="http://schemas.microsoft.com/office/2006/documentManagement/types"/>
    <ds:schemaRef ds:uri="http://purl.org/dc/dcmitype/"/>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D6A006A-9E93-47FB-8DB2-6B9D3BF5A4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2534df-bc15-42f2-b5fb-fe563e355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1284</Words>
  <Characters>7321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Dolinski, Mark</dc:creator>
  <cp:lastModifiedBy>Ritz, Nichole</cp:lastModifiedBy>
  <cp:revision>2</cp:revision>
  <cp:lastPrinted>2014-09-04T15:25:00Z</cp:lastPrinted>
  <dcterms:created xsi:type="dcterms:W3CDTF">2014-11-24T19:42:00Z</dcterms:created>
  <dcterms:modified xsi:type="dcterms:W3CDTF">2014-11-24T19:42:00Z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0x010100A5749EF52D6A0B41BEF86FBFB8085DE3</vt:lpwstr>
  </property>
</Properties>
</file>